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00" w:rsidRPr="00C735AC" w:rsidRDefault="003833CE" w:rsidP="007E2D00">
      <w:pPr>
        <w:pStyle w:val="ClassInfo"/>
      </w:pPr>
      <w:r w:rsidRPr="00667B3D">
        <w:rPr>
          <w:rFonts w:ascii="Cambria" w:hAnsi="Cambria"/>
          <w:b/>
          <w:smallCaps/>
          <w:color w:val="336699"/>
          <w:sz w:val="23"/>
        </w:rPr>
        <w:t xml:space="preserve">class </w:t>
      </w:r>
      <w:r>
        <w:rPr>
          <w:rFonts w:ascii="Cambria" w:hAnsi="Cambria"/>
          <w:b/>
          <w:smallCaps/>
          <w:color w:val="336699"/>
          <w:sz w:val="23"/>
        </w:rPr>
        <w:t>information</w:t>
      </w:r>
      <w:r w:rsidRPr="00C735AC">
        <w:tab/>
      </w:r>
      <w:r w:rsidR="009A2EBD">
        <w:t>Management 307 (Management of Organizations)</w:t>
      </w:r>
      <w:r w:rsidR="009A2EBD">
        <w:br/>
        <w:t xml:space="preserve">Class Meetings:  </w:t>
      </w:r>
      <w:r w:rsidR="009A2EBD">
        <w:tab/>
        <w:t>Wednesdays</w:t>
      </w:r>
      <w:r>
        <w:t xml:space="preserve"> from </w:t>
      </w:r>
      <w:r w:rsidR="009A2EBD">
        <w:t>6</w:t>
      </w:r>
      <w:r>
        <w:t>:</w:t>
      </w:r>
      <w:r w:rsidR="009A2EBD">
        <w:t>0</w:t>
      </w:r>
      <w:r>
        <w:t>0</w:t>
      </w:r>
      <w:r w:rsidR="00130104">
        <w:t xml:space="preserve">pm </w:t>
      </w:r>
      <w:r>
        <w:t>–</w:t>
      </w:r>
      <w:r w:rsidR="00130104">
        <w:t xml:space="preserve"> </w:t>
      </w:r>
      <w:r w:rsidR="009A2EBD">
        <w:t>8</w:t>
      </w:r>
      <w:r>
        <w:t>:</w:t>
      </w:r>
      <w:r w:rsidR="009A2EBD">
        <w:t>5</w:t>
      </w:r>
      <w:r>
        <w:t>0pm</w:t>
      </w:r>
      <w:r w:rsidR="007E2D00">
        <w:br/>
      </w:r>
      <w:r w:rsidR="009A2EBD">
        <w:t xml:space="preserve">Office Hours:  </w:t>
      </w:r>
      <w:r w:rsidR="009A2EBD">
        <w:tab/>
      </w:r>
      <w:r w:rsidR="007309FC">
        <w:t>Wednesdays</w:t>
      </w:r>
      <w:r w:rsidR="007E2D00">
        <w:t xml:space="preserve"> from </w:t>
      </w:r>
      <w:r w:rsidR="009A2EBD">
        <w:t>9</w:t>
      </w:r>
      <w:r w:rsidR="007E2D00">
        <w:t>:</w:t>
      </w:r>
      <w:r w:rsidR="009A2EBD">
        <w:t>0</w:t>
      </w:r>
      <w:r w:rsidR="007E2D00">
        <w:t xml:space="preserve">0pm – 10:00pm </w:t>
      </w:r>
      <w:r w:rsidR="009A2EBD">
        <w:t>o</w:t>
      </w:r>
      <w:r w:rsidR="003D3421">
        <w:t>r by appointment</w:t>
      </w:r>
      <w:r w:rsidR="003D3421">
        <w:br/>
        <w:t>Class Location:</w:t>
      </w:r>
      <w:r w:rsidR="003D3421">
        <w:tab/>
        <w:t>Bell Tower 1688</w:t>
      </w:r>
    </w:p>
    <w:p w:rsidR="003833CE" w:rsidRDefault="003833CE" w:rsidP="00EA4FE5">
      <w:pPr>
        <w:pStyle w:val="ClassInfo"/>
        <w:rPr>
          <w:szCs w:val="21"/>
        </w:rPr>
      </w:pPr>
      <w:r w:rsidRPr="00667B3D">
        <w:rPr>
          <w:rFonts w:ascii="Cambria" w:hAnsi="Cambria"/>
          <w:b/>
          <w:smallCaps/>
          <w:color w:val="336699"/>
          <w:sz w:val="23"/>
        </w:rPr>
        <w:t>instructor</w:t>
      </w:r>
      <w:r w:rsidRPr="00C735AC">
        <w:tab/>
      </w:r>
      <w:r w:rsidR="000540DA" w:rsidRPr="000540DA">
        <w:t>David W. Church</w:t>
      </w:r>
      <w:r w:rsidRPr="00C735AC">
        <w:br/>
      </w:r>
      <w:r w:rsidRPr="00667B3D">
        <w:rPr>
          <w:szCs w:val="21"/>
        </w:rPr>
        <w:t xml:space="preserve">E-mail: </w:t>
      </w:r>
      <w:r w:rsidR="000540DA">
        <w:rPr>
          <w:szCs w:val="21"/>
        </w:rPr>
        <w:t xml:space="preserve"> </w:t>
      </w:r>
      <w:hyperlink r:id="rId7" w:history="1">
        <w:r w:rsidR="008324FA" w:rsidRPr="00A441D7">
          <w:rPr>
            <w:rStyle w:val="Hyperlink"/>
            <w:rFonts w:cs="Arial"/>
          </w:rPr>
          <w:t>david.church@csuci.edu</w:t>
        </w:r>
      </w:hyperlink>
      <w:r w:rsidR="008324FA">
        <w:t xml:space="preserve"> </w:t>
      </w:r>
      <w:r w:rsidR="000540DA">
        <w:rPr>
          <w:szCs w:val="21"/>
        </w:rPr>
        <w:t xml:space="preserve">or </w:t>
      </w:r>
      <w:hyperlink r:id="rId8" w:history="1">
        <w:r w:rsidR="000540DA" w:rsidRPr="003348C6">
          <w:rPr>
            <w:rStyle w:val="Hyperlink"/>
            <w:rFonts w:cs="Arial"/>
            <w:szCs w:val="21"/>
          </w:rPr>
          <w:t>dwcusc@gmail.com</w:t>
        </w:r>
      </w:hyperlink>
      <w:r w:rsidR="000540DA">
        <w:rPr>
          <w:szCs w:val="21"/>
        </w:rPr>
        <w:t xml:space="preserve"> </w:t>
      </w:r>
      <w:r w:rsidR="00EA4FE5">
        <w:rPr>
          <w:szCs w:val="21"/>
        </w:rPr>
        <w:br/>
        <w:t>Phone</w:t>
      </w:r>
      <w:r w:rsidR="00EA4FE5" w:rsidRPr="00667B3D">
        <w:rPr>
          <w:szCs w:val="21"/>
        </w:rPr>
        <w:t xml:space="preserve">: </w:t>
      </w:r>
      <w:r w:rsidR="00EA4FE5">
        <w:rPr>
          <w:szCs w:val="21"/>
        </w:rPr>
        <w:t xml:space="preserve"> 818.516.6056 (mobile)</w:t>
      </w:r>
    </w:p>
    <w:p w:rsidR="003833CE" w:rsidRPr="00C735AC" w:rsidRDefault="003833CE" w:rsidP="00257A22">
      <w:pPr>
        <w:pStyle w:val="Heading1"/>
      </w:pPr>
      <w:r w:rsidRPr="00C735AC">
        <w:t>course description</w:t>
      </w:r>
    </w:p>
    <w:p w:rsidR="00EA4FE5" w:rsidRPr="00257A22" w:rsidRDefault="00EA4FE5" w:rsidP="00EA4FE5">
      <w:pPr>
        <w:pStyle w:val="Heading3"/>
      </w:pPr>
      <w:r w:rsidRPr="00EA4FE5">
        <w:t>Course Textbook</w:t>
      </w:r>
    </w:p>
    <w:p w:rsidR="001B2B98" w:rsidRDefault="007309FC" w:rsidP="007309FC">
      <w:pPr>
        <w:jc w:val="left"/>
      </w:pPr>
      <w:r>
        <w:t>This class will be using the following textbook</w:t>
      </w:r>
      <w:r w:rsidR="00C34213">
        <w:t>:</w:t>
      </w:r>
    </w:p>
    <w:p w:rsidR="00D942EA" w:rsidRDefault="00D942EA" w:rsidP="00D942EA">
      <w:pPr>
        <w:pStyle w:val="ListParagraph"/>
        <w:numPr>
          <w:ilvl w:val="0"/>
          <w:numId w:val="24"/>
        </w:numPr>
        <w:jc w:val="left"/>
      </w:pPr>
      <w:r>
        <w:t xml:space="preserve">Robbins, Stephen P., Coulter, Mary (2009). Management. Custom Edition.  Pearson Custom Publishing </w:t>
      </w:r>
    </w:p>
    <w:p w:rsidR="007309FC" w:rsidRDefault="00D942EA" w:rsidP="007309FC">
      <w:pPr>
        <w:jc w:val="left"/>
      </w:pPr>
      <w:r>
        <w:t xml:space="preserve">CSUCI Blackboard:  </w:t>
      </w:r>
      <w:hyperlink r:id="rId9" w:history="1">
        <w:r w:rsidRPr="00A441D7">
          <w:rPr>
            <w:rStyle w:val="Hyperlink"/>
          </w:rPr>
          <w:t>http://csuci.blackboard.com</w:t>
        </w:r>
      </w:hyperlink>
      <w:r w:rsidR="007309FC">
        <w:t xml:space="preserve">. </w:t>
      </w:r>
      <w:r w:rsidR="007309FC" w:rsidRPr="00C735AC">
        <w:t xml:space="preserve"> </w:t>
      </w:r>
    </w:p>
    <w:p w:rsidR="00EA4FE5" w:rsidRPr="00257A22" w:rsidRDefault="00EA4FE5" w:rsidP="00EA4FE5">
      <w:pPr>
        <w:pStyle w:val="Heading3"/>
      </w:pPr>
      <w:r w:rsidRPr="00EA4FE5">
        <w:t>Course Prerequisites</w:t>
      </w:r>
    </w:p>
    <w:p w:rsidR="00C34213" w:rsidRDefault="00C34213" w:rsidP="00C34213">
      <w:r>
        <w:t>Familiarity with the following:</w:t>
      </w:r>
    </w:p>
    <w:p w:rsidR="00815974" w:rsidRDefault="00815974" w:rsidP="00EC3DA6">
      <w:pPr>
        <w:pStyle w:val="ListParagraph"/>
        <w:numPr>
          <w:ilvl w:val="0"/>
          <w:numId w:val="18"/>
        </w:numPr>
      </w:pPr>
      <w:r>
        <w:t>Word Processing Software, such as Microsoft Word</w:t>
      </w:r>
    </w:p>
    <w:p w:rsidR="00815974" w:rsidRDefault="00815974" w:rsidP="00EC3DA6">
      <w:pPr>
        <w:pStyle w:val="ListParagraph"/>
        <w:numPr>
          <w:ilvl w:val="0"/>
          <w:numId w:val="18"/>
        </w:numPr>
      </w:pPr>
      <w:r>
        <w:t>Internet</w:t>
      </w:r>
    </w:p>
    <w:p w:rsidR="00815974" w:rsidRDefault="00815974" w:rsidP="00EC3DA6">
      <w:pPr>
        <w:pStyle w:val="ListParagraph"/>
        <w:numPr>
          <w:ilvl w:val="0"/>
          <w:numId w:val="18"/>
        </w:numPr>
      </w:pPr>
      <w:r>
        <w:t>Email</w:t>
      </w:r>
    </w:p>
    <w:p w:rsidR="00EA4FE5" w:rsidRDefault="00815974" w:rsidP="00EC3DA6">
      <w:pPr>
        <w:pStyle w:val="ListParagraph"/>
        <w:numPr>
          <w:ilvl w:val="0"/>
          <w:numId w:val="18"/>
        </w:numPr>
      </w:pPr>
      <w:r>
        <w:t>PowerPoint</w:t>
      </w:r>
    </w:p>
    <w:p w:rsidR="00EA4FE5" w:rsidRPr="00257A22" w:rsidRDefault="00EA4FE5" w:rsidP="00EA4FE5">
      <w:pPr>
        <w:pStyle w:val="Heading3"/>
      </w:pPr>
      <w:r w:rsidRPr="00EA4FE5">
        <w:t>Course Description</w:t>
      </w:r>
    </w:p>
    <w:p w:rsidR="00EA4FE5" w:rsidRDefault="006C7CEE" w:rsidP="00452B46">
      <w:pPr>
        <w:jc w:val="left"/>
      </w:pPr>
      <w:r w:rsidRPr="006C7CEE">
        <w:t>The course examines the principles, methods and procedures, planning, organizing, leading and controlling people within organizations.  Topics include the history of management thought, organizational culture and design, decision-making, managerial communicat</w:t>
      </w:r>
      <w:r>
        <w:t>ion, and strategic management</w:t>
      </w:r>
      <w:r w:rsidR="000C2DD7">
        <w:t xml:space="preserve">. </w:t>
      </w:r>
      <w:r w:rsidR="000C2DD7" w:rsidRPr="00C735AC">
        <w:t xml:space="preserve"> </w:t>
      </w:r>
      <w:r w:rsidR="00EA4FE5">
        <w:t xml:space="preserve"> </w:t>
      </w:r>
      <w:r w:rsidR="00EA4FE5" w:rsidRPr="00C735AC">
        <w:t xml:space="preserve"> </w:t>
      </w:r>
    </w:p>
    <w:p w:rsidR="003833CE" w:rsidRPr="00257A22" w:rsidRDefault="00F44FE2" w:rsidP="00257A22">
      <w:pPr>
        <w:pStyle w:val="Heading3"/>
      </w:pPr>
      <w:r w:rsidRPr="00F44FE2">
        <w:t xml:space="preserve">Learning </w:t>
      </w:r>
      <w:r w:rsidR="00894AC1">
        <w:t>Objectives</w:t>
      </w:r>
    </w:p>
    <w:p w:rsidR="00894AC1" w:rsidRDefault="00894AC1" w:rsidP="00894AC1">
      <w:pPr>
        <w:jc w:val="left"/>
      </w:pPr>
      <w:r>
        <w:t>Students who successfully complete this course will be able to:</w:t>
      </w:r>
    </w:p>
    <w:p w:rsidR="00894AC1" w:rsidRDefault="00894AC1" w:rsidP="00894AC1">
      <w:pPr>
        <w:pStyle w:val="ListParagraph"/>
        <w:numPr>
          <w:ilvl w:val="0"/>
          <w:numId w:val="1"/>
        </w:numPr>
        <w:jc w:val="left"/>
      </w:pPr>
      <w:r>
        <w:t>Communicate orally and in writing the pivotal role of Management in organizations and define the strategic, tactical, and operational roles and functions of Management.</w:t>
      </w:r>
    </w:p>
    <w:p w:rsidR="00894AC1" w:rsidRDefault="00894AC1" w:rsidP="00894AC1">
      <w:pPr>
        <w:pStyle w:val="ListParagraph"/>
        <w:numPr>
          <w:ilvl w:val="0"/>
          <w:numId w:val="1"/>
        </w:numPr>
        <w:jc w:val="left"/>
      </w:pPr>
      <w:r>
        <w:t xml:space="preserve">Apply the principles of Management to assess the value of </w:t>
      </w:r>
    </w:p>
    <w:p w:rsidR="00894AC1" w:rsidRDefault="00894AC1" w:rsidP="00894AC1">
      <w:pPr>
        <w:pStyle w:val="ListParagraph"/>
        <w:numPr>
          <w:ilvl w:val="0"/>
          <w:numId w:val="1"/>
        </w:numPr>
        <w:jc w:val="left"/>
      </w:pPr>
      <w:r>
        <w:lastRenderedPageBreak/>
        <w:t>Management in different business situations.</w:t>
      </w:r>
    </w:p>
    <w:p w:rsidR="00894AC1" w:rsidRDefault="00894AC1" w:rsidP="00894AC1">
      <w:pPr>
        <w:pStyle w:val="ListParagraph"/>
        <w:numPr>
          <w:ilvl w:val="0"/>
          <w:numId w:val="1"/>
        </w:numPr>
        <w:jc w:val="left"/>
      </w:pPr>
      <w:r>
        <w:t>Describe ethical and social issues relating to Management in organizations.</w:t>
      </w:r>
    </w:p>
    <w:p w:rsidR="00894AC1" w:rsidRDefault="00894AC1" w:rsidP="00894AC1">
      <w:pPr>
        <w:pStyle w:val="ListParagraph"/>
        <w:numPr>
          <w:ilvl w:val="0"/>
          <w:numId w:val="1"/>
        </w:numPr>
        <w:jc w:val="left"/>
      </w:pPr>
      <w:r>
        <w:t>Use critical thinking to formulate and execute Management policies, strategies, plans, and procedures.</w:t>
      </w:r>
    </w:p>
    <w:p w:rsidR="003833CE" w:rsidRDefault="00894AC1" w:rsidP="00894AC1">
      <w:pPr>
        <w:pStyle w:val="ListParagraph"/>
        <w:numPr>
          <w:ilvl w:val="0"/>
          <w:numId w:val="1"/>
        </w:numPr>
        <w:jc w:val="left"/>
      </w:pPr>
      <w:r>
        <w:t>Individually and in teams identify, conceptualize, and develop solutions for successful Management operations</w:t>
      </w:r>
      <w:r w:rsidR="003833CE" w:rsidRPr="00C735AC">
        <w:t>.</w:t>
      </w:r>
    </w:p>
    <w:p w:rsidR="006546BD" w:rsidRPr="00257A22" w:rsidRDefault="00894AC1" w:rsidP="006546BD">
      <w:pPr>
        <w:pStyle w:val="Heading3"/>
      </w:pPr>
      <w:r>
        <w:t>Welcome</w:t>
      </w:r>
    </w:p>
    <w:p w:rsidR="00B1332D" w:rsidRDefault="00B1332D" w:rsidP="00B1332D">
      <w:r>
        <w:t xml:space="preserve">First, I wanted to wish you all Happy </w:t>
      </w:r>
      <w:r w:rsidR="002D7102">
        <w:t>New Year</w:t>
      </w:r>
      <w:r>
        <w:t xml:space="preserve">!  </w:t>
      </w:r>
      <w:r w:rsidR="002D7102">
        <w:t xml:space="preserve">My name is David Church and </w:t>
      </w:r>
      <w:r>
        <w:t>I</w:t>
      </w:r>
      <w:r w:rsidR="002D7102">
        <w:t xml:space="preserve"> a</w:t>
      </w:r>
      <w:r>
        <w:t xml:space="preserve">m looking forward to meeting all of you in the New Year.  Welcome everyone to our </w:t>
      </w:r>
      <w:r w:rsidR="002D7102">
        <w:t>MGT 307 (Management of Organizations)</w:t>
      </w:r>
      <w:r>
        <w:t xml:space="preserve"> class!  I am excited to participate in this class with all of you.  </w:t>
      </w:r>
      <w:r w:rsidR="000B4ED1">
        <w:t xml:space="preserve">  </w:t>
      </w:r>
    </w:p>
    <w:p w:rsidR="00B1332D" w:rsidRDefault="00B1332D" w:rsidP="00B1332D">
      <w:r>
        <w:t xml:space="preserve">To give you some background on who I am, I have an extensive background in technical project management, consulting and managing client relationships.  I am currently employed at Bank of America as a "Vice President, Sr. Service Delivery Manager."  I have worked at Bank of America / Countrywide for over seven years in various project management and analysis roles.  This includes a significant amount of time supporting the Institutional Mortgage Services division from a Service Delivery and Process Design perspective.  Before I joined Bank of America, I worked in "Big 5" consulting firms - Arthur Andersen, KPMG Consulting and BearingPoint.   </w:t>
      </w:r>
    </w:p>
    <w:p w:rsidR="00B1332D" w:rsidRDefault="00B1332D" w:rsidP="00B1332D">
      <w:r>
        <w:t>I received an MBA from the University of California, Los Angeles - Anderson School of Management, where I was also a Global Access Program Fellow.  I have a BS in Business Administration (Information Systems emphasis) from the University of Southern California - Marshall School of Business.  Additionally, I am certified as a "Project M</w:t>
      </w:r>
      <w:r w:rsidR="000B4ED1">
        <w:t xml:space="preserve">anagement Professional" (PMP). </w:t>
      </w:r>
    </w:p>
    <w:p w:rsidR="00B1332D" w:rsidRDefault="00B1332D" w:rsidP="00894AC1">
      <w:r>
        <w:t xml:space="preserve">I teach Undergrad and MBA business courses currently at </w:t>
      </w:r>
      <w:r w:rsidR="000B4ED1">
        <w:t>Cal State - Channel Islands</w:t>
      </w:r>
      <w:r>
        <w:t xml:space="preserve">, National University and </w:t>
      </w:r>
      <w:r w:rsidR="000B4ED1">
        <w:t>DeVry University</w:t>
      </w:r>
      <w:r>
        <w:t xml:space="preserve">.  </w:t>
      </w:r>
    </w:p>
    <w:p w:rsidR="003833CE" w:rsidRPr="00257A22" w:rsidRDefault="00F44FE2" w:rsidP="00257A22">
      <w:pPr>
        <w:pStyle w:val="Heading3"/>
      </w:pPr>
      <w:r w:rsidRPr="00F44FE2">
        <w:t>Course Requirements</w:t>
      </w:r>
    </w:p>
    <w:p w:rsidR="003833CE" w:rsidRDefault="00F44FE2" w:rsidP="00257A22">
      <w:r w:rsidRPr="00F44FE2">
        <w:t>Students are expected to attend all class sessions, participate in all class activities, complete quizzes and exams as scheduled, make presentation(s) if applicable, and turn in all assignments on time. Failure to do so will result in the loss of points and affect the overall course grade. Students are additionally required to read relevant materials from professional periodic publications as well as other applicable sources prior to class in order to create a collaborative and challenging classroom environment. Details of other assignments and/or projects</w:t>
      </w:r>
      <w:r>
        <w:t xml:space="preserve"> will be discussed in the class</w:t>
      </w:r>
      <w:r w:rsidR="003833CE" w:rsidRPr="00C735AC">
        <w:t>.</w:t>
      </w:r>
      <w:r w:rsidR="00E973EB">
        <w:t xml:space="preserve">  </w:t>
      </w:r>
      <w:r w:rsidR="00E973EB" w:rsidRPr="00E973EB">
        <w:t>Occasionally, due to unforeseen circumstances, it will be necessary to modify the course.  Therefore, the terms of this outline herein are subject to change at the instructor’s discretion and may be in short notice, either in writing or simply by word of mouth.</w:t>
      </w:r>
    </w:p>
    <w:p w:rsidR="002444EB" w:rsidRDefault="002444EB" w:rsidP="002444EB">
      <w:r>
        <w:t>All students commit to maintaining and upholding intellectual integrity.  The faculty, departments, divisions, or campuses of the University may impose sanctions on students who commit academic integrity violations:  cheating, plagiarism, and other related acts.  Sanctions may include a failing grade on the assignment, a failing grade for the course, suspension, or dismissal from the University.</w:t>
      </w:r>
    </w:p>
    <w:p w:rsidR="002444EB" w:rsidRDefault="002444EB" w:rsidP="002444EB">
      <w:r>
        <w:t>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  Please discuss approved accommodations with the instructor.</w:t>
      </w:r>
    </w:p>
    <w:p w:rsidR="002444EB" w:rsidRDefault="00170CA3" w:rsidP="002444EB">
      <w:hyperlink r:id="rId10" w:history="1">
        <w:r w:rsidR="002444EB" w:rsidRPr="00A441D7">
          <w:rPr>
            <w:rStyle w:val="Hyperlink"/>
          </w:rPr>
          <w:t>http://www.csuci.edu/disability/disability.htm</w:t>
        </w:r>
      </w:hyperlink>
      <w:r w:rsidR="002444EB">
        <w:t xml:space="preserve"> </w:t>
      </w:r>
    </w:p>
    <w:p w:rsidR="008964FD" w:rsidRDefault="008964FD" w:rsidP="002444EB">
      <w:r>
        <w:t xml:space="preserve">Email Requirements:  </w:t>
      </w:r>
      <w:r w:rsidRPr="008964FD">
        <w:t>All students are responsible for checking their CSU email account on a regular basis for additional announcements and general communications about the course.</w:t>
      </w:r>
    </w:p>
    <w:p w:rsidR="003833CE" w:rsidRPr="00C735AC" w:rsidRDefault="0073152F" w:rsidP="00257A22">
      <w:pPr>
        <w:pStyle w:val="Heading1"/>
      </w:pPr>
      <w:r w:rsidRPr="0073152F">
        <w:t>Grades and Grading System</w:t>
      </w:r>
    </w:p>
    <w:p w:rsidR="0073152F" w:rsidRPr="0073152F" w:rsidRDefault="0073152F" w:rsidP="0073152F">
      <w:pPr>
        <w:jc w:val="left"/>
        <w:rPr>
          <w:rFonts w:ascii="Cambria" w:hAnsi="Cambria" w:cs="Arial"/>
          <w:b/>
          <w:smallCaps/>
          <w:color w:val="336699"/>
          <w:sz w:val="22"/>
          <w:szCs w:val="24"/>
        </w:rPr>
      </w:pPr>
      <w:r w:rsidRPr="0073152F">
        <w:rPr>
          <w:rFonts w:ascii="Cambria" w:hAnsi="Cambria" w:cs="Arial"/>
          <w:b/>
          <w:smallCaps/>
          <w:color w:val="336699"/>
          <w:sz w:val="22"/>
          <w:szCs w:val="24"/>
        </w:rPr>
        <w:t>Recommended Course Grading (expressed as percentages)</w:t>
      </w:r>
      <w:r>
        <w:rPr>
          <w:rFonts w:ascii="Cambria" w:hAnsi="Cambria" w:cs="Arial"/>
          <w:b/>
          <w:smallCaps/>
          <w:color w:val="336699"/>
          <w:sz w:val="22"/>
          <w:szCs w:val="24"/>
        </w:rPr>
        <w:br/>
      </w:r>
    </w:p>
    <w:tbl>
      <w:tblPr>
        <w:tblW w:w="0" w:type="auto"/>
        <w:tblCellSpacing w:w="15" w:type="dxa"/>
        <w:tblLayout w:type="fixed"/>
        <w:tblCellMar>
          <w:left w:w="0" w:type="dxa"/>
          <w:right w:w="0" w:type="dxa"/>
        </w:tblCellMar>
        <w:tblLook w:val="04A0"/>
      </w:tblPr>
      <w:tblGrid>
        <w:gridCol w:w="349"/>
        <w:gridCol w:w="932"/>
        <w:gridCol w:w="421"/>
        <w:gridCol w:w="780"/>
        <w:gridCol w:w="424"/>
        <w:gridCol w:w="780"/>
        <w:gridCol w:w="442"/>
        <w:gridCol w:w="777"/>
      </w:tblGrid>
      <w:tr w:rsidR="0073152F" w:rsidRPr="0073152F" w:rsidTr="00B708E4">
        <w:trPr>
          <w:tblCellSpacing w:w="15" w:type="dxa"/>
        </w:trPr>
        <w:tc>
          <w:tcPr>
            <w:tcW w:w="304"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A</w:t>
            </w:r>
          </w:p>
        </w:tc>
        <w:tc>
          <w:tcPr>
            <w:tcW w:w="902"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96-100</w:t>
            </w:r>
          </w:p>
        </w:tc>
        <w:tc>
          <w:tcPr>
            <w:tcW w:w="391"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B+</w:t>
            </w:r>
          </w:p>
        </w:tc>
        <w:tc>
          <w:tcPr>
            <w:tcW w:w="750"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87-89</w:t>
            </w:r>
          </w:p>
        </w:tc>
        <w:tc>
          <w:tcPr>
            <w:tcW w:w="394"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C+</w:t>
            </w:r>
          </w:p>
        </w:tc>
        <w:tc>
          <w:tcPr>
            <w:tcW w:w="750"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77-79</w:t>
            </w:r>
          </w:p>
        </w:tc>
        <w:tc>
          <w:tcPr>
            <w:tcW w:w="412"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D+</w:t>
            </w:r>
          </w:p>
        </w:tc>
        <w:tc>
          <w:tcPr>
            <w:tcW w:w="732"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67-69</w:t>
            </w:r>
          </w:p>
        </w:tc>
      </w:tr>
      <w:tr w:rsidR="0073152F" w:rsidRPr="0073152F" w:rsidTr="00B708E4">
        <w:trPr>
          <w:tblCellSpacing w:w="15" w:type="dxa"/>
        </w:trPr>
        <w:tc>
          <w:tcPr>
            <w:tcW w:w="304"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A-</w:t>
            </w:r>
          </w:p>
        </w:tc>
        <w:tc>
          <w:tcPr>
            <w:tcW w:w="902"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90-95</w:t>
            </w:r>
          </w:p>
        </w:tc>
        <w:tc>
          <w:tcPr>
            <w:tcW w:w="391"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B</w:t>
            </w:r>
          </w:p>
        </w:tc>
        <w:tc>
          <w:tcPr>
            <w:tcW w:w="750"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84-86</w:t>
            </w:r>
          </w:p>
        </w:tc>
        <w:tc>
          <w:tcPr>
            <w:tcW w:w="394"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C</w:t>
            </w:r>
          </w:p>
        </w:tc>
        <w:tc>
          <w:tcPr>
            <w:tcW w:w="750"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74-76</w:t>
            </w:r>
          </w:p>
        </w:tc>
        <w:tc>
          <w:tcPr>
            <w:tcW w:w="412"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D</w:t>
            </w:r>
          </w:p>
        </w:tc>
        <w:tc>
          <w:tcPr>
            <w:tcW w:w="732"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64-66</w:t>
            </w:r>
          </w:p>
        </w:tc>
      </w:tr>
      <w:tr w:rsidR="0073152F" w:rsidRPr="0073152F" w:rsidTr="00B708E4">
        <w:trPr>
          <w:tblCellSpacing w:w="15" w:type="dxa"/>
        </w:trPr>
        <w:tc>
          <w:tcPr>
            <w:tcW w:w="304"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 </w:t>
            </w:r>
          </w:p>
        </w:tc>
        <w:tc>
          <w:tcPr>
            <w:tcW w:w="902"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 </w:t>
            </w:r>
          </w:p>
        </w:tc>
        <w:tc>
          <w:tcPr>
            <w:tcW w:w="391"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B-</w:t>
            </w:r>
          </w:p>
        </w:tc>
        <w:tc>
          <w:tcPr>
            <w:tcW w:w="750"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80-83</w:t>
            </w:r>
          </w:p>
        </w:tc>
        <w:tc>
          <w:tcPr>
            <w:tcW w:w="394"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C-</w:t>
            </w:r>
          </w:p>
        </w:tc>
        <w:tc>
          <w:tcPr>
            <w:tcW w:w="750"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70-73</w:t>
            </w:r>
          </w:p>
        </w:tc>
        <w:tc>
          <w:tcPr>
            <w:tcW w:w="412"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D-</w:t>
            </w:r>
          </w:p>
        </w:tc>
        <w:tc>
          <w:tcPr>
            <w:tcW w:w="732" w:type="dxa"/>
            <w:tcBorders>
              <w:top w:val="nil"/>
              <w:left w:val="nil"/>
              <w:bottom w:val="nil"/>
              <w:right w:val="nil"/>
            </w:tcBorders>
            <w:shd w:val="clear" w:color="auto" w:fill="auto"/>
            <w:tcMar>
              <w:top w:w="15" w:type="dxa"/>
              <w:left w:w="15" w:type="dxa"/>
              <w:bottom w:w="15" w:type="dxa"/>
              <w:right w:w="15" w:type="dxa"/>
            </w:tcMar>
            <w:vAlign w:val="center"/>
            <w:hideMark/>
          </w:tcPr>
          <w:p w:rsidR="0073152F" w:rsidRPr="0073152F" w:rsidRDefault="0073152F" w:rsidP="0088482F">
            <w:pPr>
              <w:spacing w:after="0"/>
              <w:rPr>
                <w:rFonts w:asciiTheme="minorHAnsi" w:hAnsiTheme="minorHAnsi"/>
                <w:color w:val="000000"/>
                <w:sz w:val="17"/>
                <w:szCs w:val="17"/>
              </w:rPr>
            </w:pPr>
            <w:r w:rsidRPr="0073152F">
              <w:rPr>
                <w:rFonts w:asciiTheme="minorHAnsi" w:hAnsiTheme="minorHAnsi"/>
                <w:color w:val="000000"/>
                <w:sz w:val="24"/>
                <w:szCs w:val="24"/>
              </w:rPr>
              <w:t>60-63</w:t>
            </w:r>
          </w:p>
        </w:tc>
      </w:tr>
    </w:tbl>
    <w:p w:rsidR="003833CE" w:rsidRPr="003824B9" w:rsidRDefault="003833CE" w:rsidP="0073152F">
      <w:pPr>
        <w:jc w:val="left"/>
        <w:rPr>
          <w:rFonts w:ascii="Cambria" w:hAnsi="Cambria" w:cs="Arial"/>
          <w:b/>
          <w:smallCaps/>
          <w:color w:val="336699"/>
          <w:sz w:val="16"/>
          <w:szCs w:val="16"/>
        </w:rPr>
      </w:pPr>
    </w:p>
    <w:p w:rsidR="003833CE" w:rsidRPr="00257A22" w:rsidRDefault="0073152F" w:rsidP="00257A22">
      <w:pPr>
        <w:pStyle w:val="Heading3"/>
      </w:pPr>
      <w:r w:rsidRPr="0073152F">
        <w:t>Definition of Grades</w:t>
      </w:r>
    </w:p>
    <w:p w:rsidR="00364121" w:rsidRPr="00364121" w:rsidRDefault="00364121" w:rsidP="00257A22">
      <w:pPr>
        <w:rPr>
          <w:b/>
        </w:rPr>
      </w:pPr>
    </w:p>
    <w:tbl>
      <w:tblPr>
        <w:tblStyle w:val="TableGrid"/>
        <w:tblW w:w="0" w:type="auto"/>
        <w:tblInd w:w="108" w:type="dxa"/>
        <w:tblLook w:val="04A0"/>
      </w:tblPr>
      <w:tblGrid>
        <w:gridCol w:w="450"/>
        <w:gridCol w:w="2790"/>
        <w:gridCol w:w="3060"/>
      </w:tblGrid>
      <w:tr w:rsidR="00364121" w:rsidTr="007C730C">
        <w:trPr>
          <w:trHeight w:val="287"/>
        </w:trPr>
        <w:tc>
          <w:tcPr>
            <w:tcW w:w="450" w:type="dxa"/>
          </w:tcPr>
          <w:p w:rsidR="00364121" w:rsidRPr="00364121" w:rsidRDefault="00364121" w:rsidP="00364121">
            <w:pPr>
              <w:jc w:val="center"/>
              <w:rPr>
                <w:rFonts w:asciiTheme="minorHAnsi" w:hAnsiTheme="minorHAnsi"/>
                <w:sz w:val="22"/>
                <w:szCs w:val="22"/>
              </w:rPr>
            </w:pPr>
            <w:r>
              <w:rPr>
                <w:rFonts w:asciiTheme="minorHAnsi" w:hAnsiTheme="minorHAnsi"/>
                <w:sz w:val="22"/>
                <w:szCs w:val="22"/>
              </w:rPr>
              <w:t>A</w:t>
            </w:r>
          </w:p>
        </w:tc>
        <w:tc>
          <w:tcPr>
            <w:tcW w:w="2790" w:type="dxa"/>
          </w:tcPr>
          <w:p w:rsidR="00364121" w:rsidRPr="00101F51" w:rsidRDefault="00364121" w:rsidP="0088482F">
            <w:r w:rsidRPr="00101F51">
              <w:t>Outstanding Achievement</w:t>
            </w:r>
          </w:p>
        </w:tc>
        <w:tc>
          <w:tcPr>
            <w:tcW w:w="3060" w:type="dxa"/>
          </w:tcPr>
          <w:p w:rsidR="00364121" w:rsidRPr="00101F51" w:rsidRDefault="00364121" w:rsidP="0088482F">
            <w:r w:rsidRPr="00101F51">
              <w:t xml:space="preserve">Significantly exceeds standards </w:t>
            </w:r>
          </w:p>
        </w:tc>
      </w:tr>
      <w:tr w:rsidR="00364121" w:rsidTr="00364121">
        <w:tc>
          <w:tcPr>
            <w:tcW w:w="450" w:type="dxa"/>
          </w:tcPr>
          <w:p w:rsidR="00364121" w:rsidRPr="00364121" w:rsidRDefault="00364121" w:rsidP="00364121">
            <w:pPr>
              <w:jc w:val="center"/>
              <w:rPr>
                <w:rFonts w:asciiTheme="minorHAnsi" w:hAnsiTheme="minorHAnsi"/>
                <w:sz w:val="22"/>
                <w:szCs w:val="22"/>
              </w:rPr>
            </w:pPr>
            <w:r>
              <w:rPr>
                <w:rFonts w:asciiTheme="minorHAnsi" w:hAnsiTheme="minorHAnsi"/>
                <w:sz w:val="22"/>
                <w:szCs w:val="22"/>
              </w:rPr>
              <w:t>B</w:t>
            </w:r>
          </w:p>
        </w:tc>
        <w:tc>
          <w:tcPr>
            <w:tcW w:w="2790" w:type="dxa"/>
          </w:tcPr>
          <w:p w:rsidR="00364121" w:rsidRPr="00101F51" w:rsidRDefault="00364121" w:rsidP="0088482F">
            <w:r w:rsidRPr="00101F51">
              <w:t>Commendable Achievement</w:t>
            </w:r>
          </w:p>
        </w:tc>
        <w:tc>
          <w:tcPr>
            <w:tcW w:w="3060" w:type="dxa"/>
          </w:tcPr>
          <w:p w:rsidR="00364121" w:rsidRPr="00101F51" w:rsidRDefault="00364121" w:rsidP="0088482F">
            <w:r w:rsidRPr="00101F51">
              <w:t xml:space="preserve">Exceeds standards </w:t>
            </w:r>
          </w:p>
        </w:tc>
      </w:tr>
      <w:tr w:rsidR="00364121" w:rsidTr="00364121">
        <w:tc>
          <w:tcPr>
            <w:tcW w:w="450" w:type="dxa"/>
          </w:tcPr>
          <w:p w:rsidR="00364121" w:rsidRPr="00364121" w:rsidRDefault="00364121" w:rsidP="00364121">
            <w:pPr>
              <w:jc w:val="center"/>
              <w:rPr>
                <w:rFonts w:asciiTheme="minorHAnsi" w:hAnsiTheme="minorHAnsi"/>
                <w:sz w:val="22"/>
                <w:szCs w:val="22"/>
              </w:rPr>
            </w:pPr>
            <w:r>
              <w:rPr>
                <w:rFonts w:asciiTheme="minorHAnsi" w:hAnsiTheme="minorHAnsi"/>
                <w:sz w:val="22"/>
                <w:szCs w:val="22"/>
              </w:rPr>
              <w:t>C</w:t>
            </w:r>
          </w:p>
        </w:tc>
        <w:tc>
          <w:tcPr>
            <w:tcW w:w="2790" w:type="dxa"/>
          </w:tcPr>
          <w:p w:rsidR="00364121" w:rsidRPr="00101F51" w:rsidRDefault="00364121" w:rsidP="0088482F">
            <w:r w:rsidRPr="00101F51">
              <w:t>Acceptable Achievement</w:t>
            </w:r>
          </w:p>
        </w:tc>
        <w:tc>
          <w:tcPr>
            <w:tcW w:w="3060" w:type="dxa"/>
          </w:tcPr>
          <w:p w:rsidR="00364121" w:rsidRPr="00101F51" w:rsidRDefault="00364121" w:rsidP="0088482F">
            <w:r w:rsidRPr="00101F51">
              <w:t xml:space="preserve">Meets standards </w:t>
            </w:r>
          </w:p>
        </w:tc>
      </w:tr>
      <w:tr w:rsidR="00364121" w:rsidTr="00364121">
        <w:trPr>
          <w:trHeight w:val="70"/>
        </w:trPr>
        <w:tc>
          <w:tcPr>
            <w:tcW w:w="450" w:type="dxa"/>
          </w:tcPr>
          <w:p w:rsidR="00364121" w:rsidRPr="00364121" w:rsidRDefault="00364121" w:rsidP="00364121">
            <w:pPr>
              <w:jc w:val="center"/>
              <w:rPr>
                <w:rFonts w:asciiTheme="minorHAnsi" w:hAnsiTheme="minorHAnsi"/>
                <w:sz w:val="22"/>
                <w:szCs w:val="22"/>
              </w:rPr>
            </w:pPr>
            <w:r>
              <w:rPr>
                <w:rFonts w:asciiTheme="minorHAnsi" w:hAnsiTheme="minorHAnsi"/>
                <w:sz w:val="22"/>
                <w:szCs w:val="22"/>
              </w:rPr>
              <w:t>D</w:t>
            </w:r>
          </w:p>
        </w:tc>
        <w:tc>
          <w:tcPr>
            <w:tcW w:w="2790" w:type="dxa"/>
          </w:tcPr>
          <w:p w:rsidR="00364121" w:rsidRPr="00101F51" w:rsidRDefault="00364121" w:rsidP="0088482F">
            <w:r w:rsidRPr="00101F51">
              <w:t>Marginal Achievement</w:t>
            </w:r>
          </w:p>
        </w:tc>
        <w:tc>
          <w:tcPr>
            <w:tcW w:w="3060" w:type="dxa"/>
          </w:tcPr>
          <w:p w:rsidR="00364121" w:rsidRPr="00101F51" w:rsidRDefault="00364121" w:rsidP="0088482F">
            <w:r w:rsidRPr="00101F51">
              <w:t xml:space="preserve">Below standards </w:t>
            </w:r>
          </w:p>
        </w:tc>
      </w:tr>
      <w:tr w:rsidR="00364121" w:rsidTr="00364121">
        <w:trPr>
          <w:trHeight w:val="107"/>
        </w:trPr>
        <w:tc>
          <w:tcPr>
            <w:tcW w:w="450" w:type="dxa"/>
          </w:tcPr>
          <w:p w:rsidR="00364121" w:rsidRPr="00364121" w:rsidRDefault="00364121" w:rsidP="00364121">
            <w:pPr>
              <w:jc w:val="center"/>
              <w:rPr>
                <w:rFonts w:asciiTheme="minorHAnsi" w:hAnsiTheme="minorHAnsi"/>
                <w:sz w:val="22"/>
                <w:szCs w:val="22"/>
              </w:rPr>
            </w:pPr>
            <w:r>
              <w:rPr>
                <w:rFonts w:asciiTheme="minorHAnsi" w:hAnsiTheme="minorHAnsi"/>
                <w:sz w:val="22"/>
                <w:szCs w:val="22"/>
              </w:rPr>
              <w:t>F</w:t>
            </w:r>
          </w:p>
        </w:tc>
        <w:tc>
          <w:tcPr>
            <w:tcW w:w="2790" w:type="dxa"/>
          </w:tcPr>
          <w:p w:rsidR="00364121" w:rsidRPr="00101F51" w:rsidRDefault="00364121" w:rsidP="0088482F">
            <w:r w:rsidRPr="00101F51">
              <w:t>Failing *</w:t>
            </w:r>
          </w:p>
        </w:tc>
        <w:tc>
          <w:tcPr>
            <w:tcW w:w="3060" w:type="dxa"/>
          </w:tcPr>
          <w:p w:rsidR="00364121" w:rsidRDefault="00364121" w:rsidP="0088482F">
            <w:r w:rsidRPr="00101F51">
              <w:t xml:space="preserve"> </w:t>
            </w:r>
          </w:p>
        </w:tc>
      </w:tr>
    </w:tbl>
    <w:p w:rsidR="00855D36" w:rsidRDefault="00855D36" w:rsidP="007C730C">
      <w:pPr>
        <w:rPr>
          <w:b/>
        </w:rPr>
      </w:pPr>
    </w:p>
    <w:p w:rsidR="00342004" w:rsidRPr="00257A22" w:rsidRDefault="00342004" w:rsidP="00342004">
      <w:pPr>
        <w:pStyle w:val="Heading3"/>
      </w:pPr>
      <w:r w:rsidRPr="00342004">
        <w:t>Late Submittal of Assignments</w:t>
      </w:r>
    </w:p>
    <w:p w:rsidR="00342004" w:rsidRDefault="00342004" w:rsidP="00342004">
      <w:r w:rsidRPr="00342004">
        <w:t>Late assignments will receive a 50% deduction if assignments are not posted by 11:59 p.m. PST on the day they are due unless you have made prior arrangements due to an emergency. Assignments submitted more than one day late will not be accepted without prior agreed-upon arrangements. If you have made prior agreed-upon arrangements, assignments will be accepted up to two days after the due date with a one grade deduction for each day that the assignment is late.  Technological issues are not considered valid grounds for late assignment submission. In the event of a</w:t>
      </w:r>
      <w:r w:rsidR="008964FD">
        <w:t xml:space="preserve"> server issue</w:t>
      </w:r>
      <w:r w:rsidRPr="00342004">
        <w:t xml:space="preserve">, students should submit assignments to the instructor’s private email address and when systems are restored, resubmit those assignments according to syllabus instructions. </w:t>
      </w:r>
      <w:r w:rsidRPr="00342004">
        <w:rPr>
          <w:b/>
          <w:color w:val="FF0000"/>
        </w:rPr>
        <w:t>Unless an Incomplete grade has been granted (an extremely rare occurrence), assignments submitted after the last day of class will not be accepted</w:t>
      </w:r>
      <w:r>
        <w:t>.</w:t>
      </w:r>
    </w:p>
    <w:p w:rsidR="00014614" w:rsidRPr="00257A22" w:rsidRDefault="00014614" w:rsidP="00014614">
      <w:pPr>
        <w:pStyle w:val="Heading3"/>
      </w:pPr>
      <w:r w:rsidRPr="00014614">
        <w:t>Extra Credit Work</w:t>
      </w:r>
    </w:p>
    <w:p w:rsidR="00014614" w:rsidRDefault="00014614" w:rsidP="00014614">
      <w:r w:rsidRPr="00014614">
        <w:t>There is no provision for extra credit work during the class</w:t>
      </w:r>
      <w:r>
        <w:t>.</w:t>
      </w:r>
    </w:p>
    <w:p w:rsidR="00014614" w:rsidRPr="00257A22" w:rsidRDefault="00014614" w:rsidP="00014614">
      <w:pPr>
        <w:pStyle w:val="Heading3"/>
      </w:pPr>
      <w:r>
        <w:t>Feedback</w:t>
      </w:r>
    </w:p>
    <w:p w:rsidR="00014614" w:rsidRDefault="00014614" w:rsidP="00014614">
      <w:r w:rsidRPr="00014614">
        <w:t xml:space="preserve">You will receive feedback from me in a timely manner that allows you to receive comments before your next assignment is due.  All feedback on any electronically submitted assignment (i.e., your proposal, the </w:t>
      </w:r>
      <w:r w:rsidRPr="00014614">
        <w:lastRenderedPageBreak/>
        <w:t>PowerPoint presentation, and the Project) will be accomplished via an electronically returned Word document that has been annotated using track changes.  Additionally, I will highlight any portion of the paper that I believe fulfills the objectives of the assignment</w:t>
      </w:r>
      <w:r>
        <w:t>.</w:t>
      </w:r>
    </w:p>
    <w:p w:rsidR="00014614" w:rsidRPr="00257A22" w:rsidRDefault="00014614" w:rsidP="00014614">
      <w:pPr>
        <w:pStyle w:val="Heading3"/>
      </w:pPr>
      <w:r w:rsidRPr="00014614">
        <w:t>Plagiarism</w:t>
      </w:r>
    </w:p>
    <w:p w:rsidR="00014614" w:rsidRDefault="00014614" w:rsidP="00014614">
      <w:r w:rsidRPr="00014614">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w:t>
      </w:r>
      <w:r w:rsidR="00693C85">
        <w:t xml:space="preserve">University’s Academic </w:t>
      </w:r>
      <w:r w:rsidRPr="00014614">
        <w:t xml:space="preserve">Policies and Procedures, which may include a failing grade for the work in question or for the entire course. The following is one of many websites that provide helpful information concerning plagiarism for both students and faculty: </w:t>
      </w:r>
      <w:hyperlink r:id="rId11" w:history="1">
        <w:r w:rsidRPr="00ED3F1F">
          <w:rPr>
            <w:rStyle w:val="Hyperlink"/>
          </w:rPr>
          <w:t>http://www.indiana.edu/~wts/pamphlets/plagiarism.shtml</w:t>
        </w:r>
      </w:hyperlink>
      <w:r>
        <w:t>.</w:t>
      </w:r>
    </w:p>
    <w:p w:rsidR="00014614" w:rsidRPr="00257A22" w:rsidRDefault="00014614" w:rsidP="00014614">
      <w:pPr>
        <w:pStyle w:val="Heading3"/>
      </w:pPr>
      <w:r>
        <w:t>Ethics</w:t>
      </w:r>
    </w:p>
    <w:p w:rsidR="00014614" w:rsidRDefault="00014614" w:rsidP="00014614">
      <w:r w:rsidRPr="00014614">
        <w:t>Ethical behavior in the classroom is required of every student. The course will identify ethical policies and practices relevant to course topics</w:t>
      </w:r>
      <w:r>
        <w:t>.</w:t>
      </w:r>
    </w:p>
    <w:p w:rsidR="00E973EB" w:rsidRPr="00257A22" w:rsidRDefault="00E973EB" w:rsidP="00E973EB">
      <w:pPr>
        <w:pStyle w:val="Heading3"/>
      </w:pPr>
      <w:r w:rsidRPr="00E973EB">
        <w:t>Individual Assignments</w:t>
      </w:r>
    </w:p>
    <w:p w:rsidR="00E973EB" w:rsidRDefault="00E973EB" w:rsidP="00E973EB">
      <w:r w:rsidRPr="00E973EB">
        <w:t>The student develops and writes the assignment on an individual basis.  While students may consult with each other, each assignment submitted must be entirely the original effort of the student who submits it.  Further, students must not submit an assignment from a previous course</w:t>
      </w:r>
      <w:r>
        <w:t>.</w:t>
      </w:r>
    </w:p>
    <w:p w:rsidR="00E973EB" w:rsidRPr="00257A22" w:rsidRDefault="00E973EB" w:rsidP="00E973EB">
      <w:pPr>
        <w:pStyle w:val="Heading3"/>
      </w:pPr>
      <w:r w:rsidRPr="00E973EB">
        <w:t>Group Work Grade</w:t>
      </w:r>
    </w:p>
    <w:p w:rsidR="00E973EB" w:rsidRDefault="00E973EB" w:rsidP="00E973EB">
      <w:r w:rsidRPr="00E973EB">
        <w:t>Considering many organizations use teams to accomplish objectives, the group process is an integral part of formal learning.  It allows students to learn from each other as well as from the instructor.  For in-class exercises, and group assignments, all group members will receive the same evaluation points/grade.  It is up to each group to manage its own members so that work is equally distributed and that project outcomes are maximized.  Unless specified, all group members must participate in the oral presentations.  If for some reason, one member of the group is not performing, it is the responsibility of the remaining group members to advise the instructor as soon as there is a problem.  However, all student-groups are responsible for completing the work on time</w:t>
      </w:r>
      <w:r>
        <w:t>.</w:t>
      </w:r>
    </w:p>
    <w:p w:rsidR="00E973EB" w:rsidRPr="00257A22" w:rsidRDefault="00E973EB" w:rsidP="00E973EB">
      <w:pPr>
        <w:pStyle w:val="Heading3"/>
      </w:pPr>
      <w:r>
        <w:t>Oral Presentation Grade</w:t>
      </w:r>
    </w:p>
    <w:p w:rsidR="00E973EB" w:rsidRDefault="00E973EB" w:rsidP="00E973EB">
      <w:pPr>
        <w:jc w:val="left"/>
      </w:pPr>
      <w:r w:rsidRPr="00E973EB">
        <w:t>Presentation must include an introduction, coverage of main points (the body),</w:t>
      </w:r>
      <w:r w:rsidR="000E6CD1">
        <w:t xml:space="preserve"> and </w:t>
      </w:r>
      <w:r w:rsidRPr="00E973EB">
        <w:t>conclusion/</w:t>
      </w:r>
      <w:r w:rsidR="000E6CD1">
        <w:t xml:space="preserve"> </w:t>
      </w:r>
      <w:r w:rsidRPr="00E973EB">
        <w:t xml:space="preserve">recommendations of the topic(s).  Further, outside resources, curriculum that goes beyond the class textbook is required.  Media, charts, pictures, scenario examples are necessary to receive a high grade.  Unless specified, all presentations must include </w:t>
      </w:r>
      <w:r w:rsidR="000E6CD1">
        <w:t>MS P</w:t>
      </w:r>
      <w:r w:rsidRPr="00E973EB">
        <w:t>ower</w:t>
      </w:r>
      <w:r w:rsidR="000E6CD1">
        <w:t>P</w:t>
      </w:r>
      <w:r w:rsidRPr="00E973EB">
        <w:t>oint and at least two visual aids</w:t>
      </w:r>
      <w:r w:rsidR="000E6CD1">
        <w:t xml:space="preserve"> (in your presentation or outside)</w:t>
      </w:r>
      <w:r>
        <w:t>.</w:t>
      </w:r>
    </w:p>
    <w:p w:rsidR="00014614" w:rsidRPr="00257A22" w:rsidRDefault="00014614" w:rsidP="00014614">
      <w:pPr>
        <w:pStyle w:val="Heading3"/>
      </w:pPr>
      <w:r>
        <w:t>Technology</w:t>
      </w:r>
    </w:p>
    <w:p w:rsidR="00014614" w:rsidRDefault="00014614" w:rsidP="00014614">
      <w:r w:rsidRPr="00014614">
        <w:t>Students are expected to be competent in using current technology appropriate for this discipline. Such technology may include word processing, spreadsheet, and presentation software. Use of the internet and e-mail may also be required</w:t>
      </w:r>
      <w:r>
        <w:t>.</w:t>
      </w:r>
    </w:p>
    <w:p w:rsidR="00014614" w:rsidRPr="00257A22" w:rsidRDefault="00014614" w:rsidP="00014614">
      <w:pPr>
        <w:pStyle w:val="Heading3"/>
      </w:pPr>
      <w:r>
        <w:t>Diversity</w:t>
      </w:r>
    </w:p>
    <w:p w:rsidR="00014614" w:rsidRDefault="00014614" w:rsidP="00014614">
      <w:r w:rsidRPr="00014614">
        <w:t>Learning to work with and value diversity is essential in every class. Students are expected to exhibit an appreciation for multinational and gender diversity in the classroom</w:t>
      </w:r>
      <w:r>
        <w:t>.</w:t>
      </w:r>
    </w:p>
    <w:p w:rsidR="00014614" w:rsidRPr="00257A22" w:rsidRDefault="00014614" w:rsidP="00014614">
      <w:pPr>
        <w:pStyle w:val="Heading3"/>
      </w:pPr>
      <w:r w:rsidRPr="00014614">
        <w:lastRenderedPageBreak/>
        <w:t>Civility</w:t>
      </w:r>
    </w:p>
    <w:p w:rsidR="00014614" w:rsidRDefault="00014614" w:rsidP="00014614">
      <w: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rsidR="00014614" w:rsidRDefault="00014614" w:rsidP="00EC3DA6">
      <w:pPr>
        <w:pStyle w:val="ListParagraph"/>
        <w:numPr>
          <w:ilvl w:val="0"/>
          <w:numId w:val="3"/>
        </w:numPr>
      </w:pPr>
      <w:r>
        <w:t xml:space="preserve">Conflicting opinions among members of a class are to be respected and responded to in a professional manner. </w:t>
      </w:r>
    </w:p>
    <w:p w:rsidR="00014614" w:rsidRDefault="00014614" w:rsidP="00EC3DA6">
      <w:pPr>
        <w:pStyle w:val="ListParagraph"/>
        <w:numPr>
          <w:ilvl w:val="0"/>
          <w:numId w:val="3"/>
        </w:numPr>
      </w:pPr>
      <w:r>
        <w:t>Side conversations or other distracting behaviors are not to be engaged in during lectures, class discussions or presentations.</w:t>
      </w:r>
    </w:p>
    <w:p w:rsidR="00014614" w:rsidRDefault="00014614" w:rsidP="00EC3DA6">
      <w:pPr>
        <w:pStyle w:val="ListParagraph"/>
        <w:numPr>
          <w:ilvl w:val="0"/>
          <w:numId w:val="3"/>
        </w:numPr>
      </w:pPr>
      <w:r>
        <w:t>There are to be no offensive comments, language, or gestures.</w:t>
      </w:r>
    </w:p>
    <w:p w:rsidR="00014614" w:rsidRPr="00257A22" w:rsidRDefault="00014614" w:rsidP="00014614">
      <w:pPr>
        <w:pStyle w:val="Heading3"/>
      </w:pPr>
      <w:r w:rsidRPr="00014614">
        <w:t>Students with Disabilities</w:t>
      </w:r>
    </w:p>
    <w:p w:rsidR="002B3C35" w:rsidRDefault="00014614" w:rsidP="002B3C35">
      <w:r w:rsidRPr="00014614">
        <w:t>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w:t>
      </w:r>
      <w:r>
        <w:t>.</w:t>
      </w:r>
    </w:p>
    <w:p w:rsidR="008406B5" w:rsidRPr="008406B5" w:rsidRDefault="008406B5" w:rsidP="008406B5">
      <w:pPr>
        <w:jc w:val="left"/>
        <w:rPr>
          <w:b/>
        </w:rPr>
      </w:pPr>
      <w:r w:rsidRPr="008406B5">
        <w:rPr>
          <w:b/>
        </w:rPr>
        <w:t>Writing Assistance:</w:t>
      </w:r>
    </w:p>
    <w:p w:rsidR="008406B5" w:rsidRDefault="002B3C35" w:rsidP="002B3C35">
      <w:pPr>
        <w:jc w:val="left"/>
      </w:pPr>
      <w:r>
        <w:t xml:space="preserve">The University has resources that can assist you with writing, research or other educational aspects.  If you are interested visit this website to learn more about what the University has to offer:  </w:t>
      </w:r>
      <w:hyperlink r:id="rId12" w:history="1">
        <w:r w:rsidRPr="00A441D7">
          <w:rPr>
            <w:rStyle w:val="Hyperlink"/>
          </w:rPr>
          <w:t>http://www.csuci.edu/academics/advising/tutoring.htm</w:t>
        </w:r>
      </w:hyperlink>
      <w:r>
        <w:t>.</w:t>
      </w:r>
      <w:r w:rsidR="008406B5">
        <w:t xml:space="preserve"> </w:t>
      </w:r>
    </w:p>
    <w:p w:rsidR="008406B5" w:rsidRDefault="00172D96" w:rsidP="00172D96">
      <w:pPr>
        <w:pStyle w:val="Heading3"/>
      </w:pPr>
      <w:r>
        <w:t>APA</w:t>
      </w:r>
    </w:p>
    <w:p w:rsidR="00172D96" w:rsidRDefault="008406B5" w:rsidP="00172D96">
      <w:pPr>
        <w:jc w:val="left"/>
      </w:pPr>
      <w:r>
        <w:t>All assignments are to be in current APA style to include citations and references.  The Publication Manual of the American Psychological Association (Sixth Edition) is highly recommended as a reference.</w:t>
      </w:r>
    </w:p>
    <w:p w:rsidR="00172D96" w:rsidRDefault="008406B5" w:rsidP="00172D96">
      <w:pPr>
        <w:jc w:val="left"/>
      </w:pPr>
      <w:r>
        <w:t>While all papers shall adhere to APA requirements and standards, it should be noted that for relatively short papers (and all the papers except for the two projects for this course qualify as a short paper) there is no need for a Table of Contents or an Abstract/Executive Summary.  However, you must provide a cover page and a reference page and the body of the paper must adhere to formatting requirements (margins, spacing, citations, etc.).</w:t>
      </w:r>
    </w:p>
    <w:p w:rsidR="008406B5" w:rsidRDefault="008406B5" w:rsidP="00172D96">
      <w:pPr>
        <w:jc w:val="left"/>
      </w:pPr>
      <w:r>
        <w:t>Non-peer reviewed references such as Wikipedia or Ask.com are not to be used as cited references</w:t>
      </w:r>
      <w:r w:rsidR="00BA40CF">
        <w:t>,</w:t>
      </w:r>
      <w:r>
        <w:t xml:space="preserve"> but may be used as a secondary means for identifying primary sources.</w:t>
      </w:r>
    </w:p>
    <w:p w:rsidR="008406B5" w:rsidRDefault="00BA40CF" w:rsidP="00BA40CF">
      <w:pPr>
        <w:jc w:val="left"/>
      </w:pPr>
      <w:r>
        <w:t xml:space="preserve">The following website provides information on APA, MLA, and other writing and citation styles that may be required for term papers and the like: </w:t>
      </w:r>
      <w:hyperlink r:id="rId13" w:history="1">
        <w:r w:rsidRPr="00A441D7">
          <w:rPr>
            <w:rStyle w:val="Hyperlink"/>
          </w:rPr>
          <w:t>http://english.csuci.edu/resources/apa-ref.htm</w:t>
        </w:r>
      </w:hyperlink>
      <w:r>
        <w:t>.</w:t>
      </w:r>
    </w:p>
    <w:p w:rsidR="005A303D" w:rsidRDefault="00BA40CF" w:rsidP="005A303D">
      <w:pPr>
        <w:pStyle w:val="Heading1"/>
      </w:pPr>
      <w:r>
        <w:t>How to Avoid Plagiarism</w:t>
      </w:r>
    </w:p>
    <w:p w:rsidR="00240CE0" w:rsidRDefault="00240CE0" w:rsidP="00EC3DA6">
      <w:pPr>
        <w:pStyle w:val="ListParagraph"/>
        <w:numPr>
          <w:ilvl w:val="0"/>
          <w:numId w:val="8"/>
        </w:numPr>
      </w:pPr>
      <w:r>
        <w:t xml:space="preserve">Provide clear attribution of outside sources by using lead-in or signal phrases to introduce information from sources. Attributions may contain the name of the author and that individual's professional affiliation or the name of the organization that provided the information for your paper. </w:t>
      </w:r>
    </w:p>
    <w:p w:rsidR="00240CE0" w:rsidRDefault="00240CE0" w:rsidP="00240CE0">
      <w:pPr>
        <w:pStyle w:val="ListParagraph"/>
        <w:ind w:left="1080"/>
      </w:pPr>
    </w:p>
    <w:p w:rsidR="00240CE0" w:rsidRDefault="00240CE0" w:rsidP="00EC3DA6">
      <w:pPr>
        <w:pStyle w:val="ListParagraph"/>
        <w:numPr>
          <w:ilvl w:val="0"/>
          <w:numId w:val="8"/>
        </w:numPr>
      </w:pPr>
      <w:r>
        <w:t xml:space="preserve">Identify all words and phrases taken from sources by enclosing them within quotation marks, unless those words or phrases are commonly used expressions or clichés. </w:t>
      </w:r>
    </w:p>
    <w:p w:rsidR="00240CE0" w:rsidRDefault="00240CE0" w:rsidP="00240CE0">
      <w:pPr>
        <w:pStyle w:val="ListParagraph"/>
      </w:pPr>
    </w:p>
    <w:p w:rsidR="00240CE0" w:rsidRDefault="00240CE0" w:rsidP="00EC3DA6">
      <w:pPr>
        <w:pStyle w:val="ListParagraph"/>
        <w:numPr>
          <w:ilvl w:val="0"/>
          <w:numId w:val="8"/>
        </w:numPr>
      </w:pPr>
      <w:r>
        <w:lastRenderedPageBreak/>
        <w:t xml:space="preserve">Follow all quotations, paraphrases, and summaries of outside sources with appropriate and complete citations, unless the information that you have included in your attribution is sufficient to identify the source in your bibliography and no page number is needed. Citations should immediately follow the material being quoted, paraphrased, or summarized </w:t>
      </w:r>
    </w:p>
    <w:p w:rsidR="00240CE0" w:rsidRDefault="00240CE0" w:rsidP="00240CE0">
      <w:pPr>
        <w:pStyle w:val="ListParagraph"/>
      </w:pPr>
    </w:p>
    <w:p w:rsidR="00240CE0" w:rsidRDefault="00240CE0" w:rsidP="00EC3DA6">
      <w:pPr>
        <w:pStyle w:val="ListParagraph"/>
        <w:numPr>
          <w:ilvl w:val="0"/>
          <w:numId w:val="8"/>
        </w:numPr>
      </w:pPr>
      <w:r>
        <w:t xml:space="preserve">Use your own words and sentence structure when you paraphrase. Paraphrase should capture a specific idea from a source but must not duplicate the writer's phrases and words. </w:t>
      </w:r>
    </w:p>
    <w:p w:rsidR="00240CE0" w:rsidRDefault="00240CE0" w:rsidP="00240CE0">
      <w:pPr>
        <w:pStyle w:val="ListParagraph"/>
      </w:pPr>
    </w:p>
    <w:p w:rsidR="00240CE0" w:rsidRDefault="00240CE0" w:rsidP="00EC3DA6">
      <w:pPr>
        <w:pStyle w:val="ListParagraph"/>
        <w:numPr>
          <w:ilvl w:val="0"/>
          <w:numId w:val="8"/>
        </w:numPr>
      </w:pPr>
      <w:r>
        <w:t xml:space="preserve">Be certain that all summaries and paraphrases of your sources are accurate and objective. You must clearly distinguish your own views and ideas from those of your sources. </w:t>
      </w:r>
    </w:p>
    <w:p w:rsidR="00240CE0" w:rsidRDefault="00240CE0" w:rsidP="00240CE0">
      <w:pPr>
        <w:pStyle w:val="ListParagraph"/>
      </w:pPr>
    </w:p>
    <w:p w:rsidR="00240CE0" w:rsidRDefault="00240CE0" w:rsidP="00EC3DA6">
      <w:pPr>
        <w:pStyle w:val="ListParagraph"/>
        <w:numPr>
          <w:ilvl w:val="0"/>
          <w:numId w:val="8"/>
        </w:numPr>
      </w:pPr>
      <w:r>
        <w:t xml:space="preserve">Include all of the sources cited in your paper in the Works Cited list or References page that follows the body of your paper. Be sure that all of the required information for each entry is accurate and complete. </w:t>
      </w:r>
    </w:p>
    <w:p w:rsidR="00240CE0" w:rsidRDefault="00240CE0" w:rsidP="00240CE0">
      <w:pPr>
        <w:pStyle w:val="ListParagraph"/>
      </w:pPr>
    </w:p>
    <w:p w:rsidR="005A303D" w:rsidRDefault="00240CE0" w:rsidP="00EC3DA6">
      <w:pPr>
        <w:pStyle w:val="ListParagraph"/>
        <w:numPr>
          <w:ilvl w:val="0"/>
          <w:numId w:val="8"/>
        </w:numPr>
      </w:pPr>
      <w:r>
        <w:t xml:space="preserve">Provide documentation for all visual images, charts, and graphs from printed or electronic sources. Be certain to accurately record the URL for Internet sources so that your citation will be correct. Images, charts, and graphs require documentation whether they are "pasted" into your paper as illustrations or summarized within the text of your paper. </w:t>
      </w:r>
    </w:p>
    <w:p w:rsidR="00C222E0" w:rsidRPr="00C735AC" w:rsidRDefault="00C222E0" w:rsidP="00C222E0">
      <w:pPr>
        <w:pStyle w:val="Heading1"/>
      </w:pPr>
      <w:r>
        <w:t>Grading Criteria</w:t>
      </w:r>
    </w:p>
    <w:tbl>
      <w:tblPr>
        <w:tblStyle w:val="TableGrid"/>
        <w:tblW w:w="0" w:type="auto"/>
        <w:tblLook w:val="04A0"/>
      </w:tblPr>
      <w:tblGrid>
        <w:gridCol w:w="4428"/>
        <w:gridCol w:w="3240"/>
        <w:gridCol w:w="1890"/>
      </w:tblGrid>
      <w:tr w:rsidR="007A4BBF" w:rsidRPr="0088482F" w:rsidTr="008A287C">
        <w:tc>
          <w:tcPr>
            <w:tcW w:w="4428" w:type="dxa"/>
            <w:shd w:val="clear" w:color="auto" w:fill="002060"/>
          </w:tcPr>
          <w:p w:rsidR="007A4BBF" w:rsidRPr="00880706" w:rsidRDefault="007A4BBF" w:rsidP="005977AD">
            <w:pPr>
              <w:pStyle w:val="BodyTextIndent"/>
              <w:spacing w:after="120"/>
              <w:ind w:left="0"/>
              <w:rPr>
                <w:rFonts w:ascii="Calibri" w:hAnsi="Calibri"/>
                <w:b/>
                <w:color w:val="FFFFFF" w:themeColor="background1"/>
                <w:sz w:val="21"/>
                <w:szCs w:val="21"/>
              </w:rPr>
            </w:pPr>
            <w:r w:rsidRPr="00880706">
              <w:rPr>
                <w:rFonts w:ascii="Calibri" w:hAnsi="Calibri"/>
                <w:b/>
                <w:color w:val="FFFFFF" w:themeColor="background1"/>
                <w:sz w:val="21"/>
                <w:szCs w:val="21"/>
              </w:rPr>
              <w:t>Activity</w:t>
            </w:r>
          </w:p>
        </w:tc>
        <w:tc>
          <w:tcPr>
            <w:tcW w:w="3240" w:type="dxa"/>
            <w:shd w:val="clear" w:color="auto" w:fill="002060"/>
          </w:tcPr>
          <w:p w:rsidR="007A4BBF" w:rsidRPr="00880706" w:rsidRDefault="007A4BBF" w:rsidP="00AC24CA">
            <w:pPr>
              <w:pStyle w:val="BodyTextIndent"/>
              <w:spacing w:after="120"/>
              <w:ind w:left="0"/>
              <w:rPr>
                <w:rFonts w:ascii="Calibri" w:hAnsi="Calibri"/>
                <w:b/>
                <w:color w:val="FFFFFF" w:themeColor="background1"/>
                <w:sz w:val="21"/>
                <w:szCs w:val="21"/>
              </w:rPr>
            </w:pPr>
            <w:r w:rsidRPr="00880706">
              <w:rPr>
                <w:rFonts w:ascii="Calibri" w:hAnsi="Calibri"/>
                <w:b/>
                <w:color w:val="FFFFFF" w:themeColor="background1"/>
                <w:sz w:val="21"/>
                <w:szCs w:val="21"/>
              </w:rPr>
              <w:t>Grade Points</w:t>
            </w:r>
          </w:p>
        </w:tc>
        <w:tc>
          <w:tcPr>
            <w:tcW w:w="1890" w:type="dxa"/>
            <w:shd w:val="clear" w:color="auto" w:fill="002060"/>
          </w:tcPr>
          <w:p w:rsidR="007A4BBF" w:rsidRPr="00880706" w:rsidRDefault="007A4BBF" w:rsidP="00723A98">
            <w:pPr>
              <w:pStyle w:val="BodyTextIndent"/>
              <w:spacing w:after="120"/>
              <w:ind w:left="0"/>
              <w:jc w:val="center"/>
              <w:rPr>
                <w:rFonts w:ascii="Calibri" w:hAnsi="Calibri"/>
                <w:b/>
                <w:color w:val="FFFFFF" w:themeColor="background1"/>
                <w:sz w:val="21"/>
                <w:szCs w:val="21"/>
              </w:rPr>
            </w:pPr>
            <w:r w:rsidRPr="00880706">
              <w:rPr>
                <w:rFonts w:ascii="Calibri" w:hAnsi="Calibri"/>
                <w:b/>
                <w:color w:val="FFFFFF" w:themeColor="background1"/>
                <w:sz w:val="21"/>
                <w:szCs w:val="21"/>
              </w:rPr>
              <w:t>% of Total Grade</w:t>
            </w:r>
          </w:p>
        </w:tc>
      </w:tr>
      <w:tr w:rsidR="007A4BBF" w:rsidTr="008A287C">
        <w:tc>
          <w:tcPr>
            <w:tcW w:w="4428" w:type="dxa"/>
          </w:tcPr>
          <w:p w:rsidR="007A4BBF" w:rsidRPr="00880706" w:rsidRDefault="007A4BBF" w:rsidP="00C42D2E">
            <w:pPr>
              <w:pStyle w:val="BodyTextIndent"/>
              <w:spacing w:after="120"/>
              <w:ind w:left="0"/>
              <w:jc w:val="left"/>
              <w:rPr>
                <w:rFonts w:ascii="Calibri" w:hAnsi="Calibri"/>
                <w:sz w:val="21"/>
                <w:szCs w:val="21"/>
              </w:rPr>
            </w:pPr>
            <w:r w:rsidRPr="00880706">
              <w:rPr>
                <w:rFonts w:ascii="Calibri" w:hAnsi="Calibri"/>
                <w:sz w:val="21"/>
                <w:szCs w:val="21"/>
              </w:rPr>
              <w:t>Participation in classroom (including attendance)</w:t>
            </w:r>
          </w:p>
        </w:tc>
        <w:tc>
          <w:tcPr>
            <w:tcW w:w="3240" w:type="dxa"/>
          </w:tcPr>
          <w:p w:rsidR="007A4BBF" w:rsidRPr="00880706" w:rsidRDefault="008A287C" w:rsidP="004E512F">
            <w:pPr>
              <w:pStyle w:val="BodyTextIndent"/>
              <w:spacing w:after="120"/>
              <w:ind w:left="0"/>
              <w:jc w:val="left"/>
              <w:rPr>
                <w:rFonts w:ascii="Calibri" w:hAnsi="Calibri"/>
                <w:sz w:val="21"/>
                <w:szCs w:val="21"/>
              </w:rPr>
            </w:pPr>
            <w:r>
              <w:rPr>
                <w:rFonts w:ascii="Calibri" w:hAnsi="Calibri"/>
                <w:sz w:val="21"/>
                <w:szCs w:val="21"/>
              </w:rPr>
              <w:t>1</w:t>
            </w:r>
            <w:r w:rsidR="004E512F">
              <w:rPr>
                <w:rFonts w:ascii="Calibri" w:hAnsi="Calibri"/>
                <w:sz w:val="21"/>
                <w:szCs w:val="21"/>
              </w:rPr>
              <w:t>5</w:t>
            </w:r>
            <w:r>
              <w:rPr>
                <w:rFonts w:ascii="Calibri" w:hAnsi="Calibri"/>
                <w:sz w:val="21"/>
                <w:szCs w:val="21"/>
              </w:rPr>
              <w:t>0</w:t>
            </w:r>
            <w:r w:rsidR="007A4BBF" w:rsidRPr="00880706">
              <w:rPr>
                <w:rFonts w:ascii="Calibri" w:hAnsi="Calibri"/>
                <w:sz w:val="21"/>
                <w:szCs w:val="21"/>
              </w:rPr>
              <w:t xml:space="preserve">  (</w:t>
            </w:r>
            <w:r w:rsidR="004E512F">
              <w:rPr>
                <w:rFonts w:ascii="Calibri" w:hAnsi="Calibri"/>
                <w:sz w:val="21"/>
                <w:szCs w:val="21"/>
              </w:rPr>
              <w:t>10</w:t>
            </w:r>
            <w:r w:rsidR="007A4BBF" w:rsidRPr="00880706">
              <w:rPr>
                <w:rFonts w:ascii="Calibri" w:hAnsi="Calibri"/>
                <w:sz w:val="21"/>
                <w:szCs w:val="21"/>
              </w:rPr>
              <w:t xml:space="preserve"> points for each course</w:t>
            </w:r>
            <w:r w:rsidR="000E3476">
              <w:rPr>
                <w:rFonts w:ascii="Calibri" w:hAnsi="Calibri"/>
                <w:sz w:val="21"/>
                <w:szCs w:val="21"/>
              </w:rPr>
              <w:t>, lowest one dropped</w:t>
            </w:r>
            <w:r w:rsidR="007A4BBF" w:rsidRPr="00880706">
              <w:rPr>
                <w:rFonts w:ascii="Calibri" w:hAnsi="Calibri"/>
                <w:sz w:val="21"/>
                <w:szCs w:val="21"/>
              </w:rPr>
              <w:t>)</w:t>
            </w:r>
          </w:p>
        </w:tc>
        <w:tc>
          <w:tcPr>
            <w:tcW w:w="1890" w:type="dxa"/>
          </w:tcPr>
          <w:p w:rsidR="007A4BBF" w:rsidRPr="00880706" w:rsidRDefault="008A287C" w:rsidP="000E3476">
            <w:pPr>
              <w:pStyle w:val="BodyTextIndent"/>
              <w:spacing w:after="120"/>
              <w:ind w:left="0"/>
              <w:jc w:val="center"/>
              <w:rPr>
                <w:rFonts w:ascii="Calibri" w:hAnsi="Calibri"/>
                <w:sz w:val="21"/>
                <w:szCs w:val="21"/>
              </w:rPr>
            </w:pPr>
            <w:r>
              <w:rPr>
                <w:rFonts w:ascii="Calibri" w:hAnsi="Calibri"/>
                <w:sz w:val="21"/>
                <w:szCs w:val="21"/>
              </w:rPr>
              <w:t>1</w:t>
            </w:r>
            <w:r w:rsidR="000E3476">
              <w:rPr>
                <w:rFonts w:ascii="Calibri" w:hAnsi="Calibri"/>
                <w:sz w:val="21"/>
                <w:szCs w:val="21"/>
              </w:rPr>
              <w:t>5</w:t>
            </w:r>
            <w:r>
              <w:rPr>
                <w:rFonts w:ascii="Calibri" w:hAnsi="Calibri"/>
                <w:sz w:val="21"/>
                <w:szCs w:val="21"/>
              </w:rPr>
              <w:t>%</w:t>
            </w:r>
          </w:p>
        </w:tc>
      </w:tr>
      <w:tr w:rsidR="00DA6E16" w:rsidTr="008A287C">
        <w:tc>
          <w:tcPr>
            <w:tcW w:w="4428" w:type="dxa"/>
          </w:tcPr>
          <w:p w:rsidR="00DA6E16" w:rsidRPr="00880706" w:rsidRDefault="000E3476" w:rsidP="00950F66">
            <w:pPr>
              <w:pStyle w:val="BodyTextIndent"/>
              <w:spacing w:after="120"/>
              <w:ind w:left="0"/>
              <w:jc w:val="left"/>
              <w:rPr>
                <w:rFonts w:ascii="Calibri" w:hAnsi="Calibri"/>
                <w:sz w:val="21"/>
                <w:szCs w:val="21"/>
              </w:rPr>
            </w:pPr>
            <w:r>
              <w:rPr>
                <w:rFonts w:ascii="Calibri" w:hAnsi="Calibri"/>
                <w:sz w:val="21"/>
                <w:szCs w:val="21"/>
              </w:rPr>
              <w:t>Textbook Assignments</w:t>
            </w:r>
          </w:p>
        </w:tc>
        <w:tc>
          <w:tcPr>
            <w:tcW w:w="3240" w:type="dxa"/>
          </w:tcPr>
          <w:p w:rsidR="00DA6E16" w:rsidRPr="00880706" w:rsidRDefault="000E3476" w:rsidP="000E3476">
            <w:pPr>
              <w:pStyle w:val="BodyTextIndent"/>
              <w:spacing w:after="120"/>
              <w:ind w:left="0"/>
              <w:jc w:val="left"/>
              <w:rPr>
                <w:rFonts w:ascii="Calibri" w:hAnsi="Calibri"/>
                <w:sz w:val="21"/>
                <w:szCs w:val="21"/>
              </w:rPr>
            </w:pPr>
            <w:r>
              <w:rPr>
                <w:rFonts w:ascii="Calibri" w:hAnsi="Calibri"/>
                <w:sz w:val="21"/>
                <w:szCs w:val="21"/>
              </w:rPr>
              <w:t>2</w:t>
            </w:r>
            <w:r w:rsidR="008A287C">
              <w:rPr>
                <w:rFonts w:ascii="Calibri" w:hAnsi="Calibri"/>
                <w:sz w:val="21"/>
                <w:szCs w:val="21"/>
              </w:rPr>
              <w:t>00</w:t>
            </w:r>
            <w:r w:rsidR="00950F66" w:rsidRPr="00880706">
              <w:rPr>
                <w:rFonts w:ascii="Calibri" w:hAnsi="Calibri"/>
                <w:sz w:val="21"/>
                <w:szCs w:val="21"/>
              </w:rPr>
              <w:t xml:space="preserve">  (</w:t>
            </w:r>
            <w:r>
              <w:rPr>
                <w:rFonts w:ascii="Calibri" w:hAnsi="Calibri"/>
                <w:sz w:val="21"/>
                <w:szCs w:val="21"/>
              </w:rPr>
              <w:t>20</w:t>
            </w:r>
            <w:r w:rsidR="00950F66" w:rsidRPr="00880706">
              <w:rPr>
                <w:rFonts w:ascii="Calibri" w:hAnsi="Calibri"/>
                <w:sz w:val="21"/>
                <w:szCs w:val="21"/>
              </w:rPr>
              <w:t xml:space="preserve"> points </w:t>
            </w:r>
            <w:r>
              <w:rPr>
                <w:rFonts w:ascii="Calibri" w:hAnsi="Calibri"/>
                <w:sz w:val="21"/>
                <w:szCs w:val="21"/>
              </w:rPr>
              <w:t xml:space="preserve">each </w:t>
            </w:r>
            <w:r w:rsidR="00950F66" w:rsidRPr="00880706">
              <w:rPr>
                <w:rFonts w:ascii="Calibri" w:hAnsi="Calibri"/>
                <w:sz w:val="21"/>
                <w:szCs w:val="21"/>
              </w:rPr>
              <w:t xml:space="preserve">for </w:t>
            </w:r>
            <w:r>
              <w:rPr>
                <w:rFonts w:ascii="Calibri" w:hAnsi="Calibri"/>
                <w:sz w:val="21"/>
                <w:szCs w:val="21"/>
              </w:rPr>
              <w:t>10 assignments</w:t>
            </w:r>
            <w:r w:rsidR="00950F66" w:rsidRPr="00880706">
              <w:rPr>
                <w:rFonts w:ascii="Calibri" w:hAnsi="Calibri"/>
                <w:sz w:val="21"/>
                <w:szCs w:val="21"/>
              </w:rPr>
              <w:t>)</w:t>
            </w:r>
          </w:p>
        </w:tc>
        <w:tc>
          <w:tcPr>
            <w:tcW w:w="1890" w:type="dxa"/>
          </w:tcPr>
          <w:p w:rsidR="00DA6E16" w:rsidRPr="00880706" w:rsidRDefault="000E3476" w:rsidP="00AC24CA">
            <w:pPr>
              <w:pStyle w:val="BodyTextIndent"/>
              <w:spacing w:after="120"/>
              <w:ind w:left="0"/>
              <w:jc w:val="center"/>
              <w:rPr>
                <w:rFonts w:ascii="Calibri" w:hAnsi="Calibri"/>
                <w:sz w:val="21"/>
                <w:szCs w:val="21"/>
              </w:rPr>
            </w:pPr>
            <w:r>
              <w:rPr>
                <w:rFonts w:ascii="Calibri" w:hAnsi="Calibri"/>
                <w:sz w:val="21"/>
                <w:szCs w:val="21"/>
              </w:rPr>
              <w:t>2</w:t>
            </w:r>
            <w:r w:rsidR="008A287C">
              <w:rPr>
                <w:rFonts w:ascii="Calibri" w:hAnsi="Calibri"/>
                <w:sz w:val="21"/>
                <w:szCs w:val="21"/>
              </w:rPr>
              <w:t>0%</w:t>
            </w:r>
          </w:p>
        </w:tc>
      </w:tr>
      <w:tr w:rsidR="00DA6E16" w:rsidTr="008A287C">
        <w:tc>
          <w:tcPr>
            <w:tcW w:w="4428" w:type="dxa"/>
          </w:tcPr>
          <w:p w:rsidR="00DA6E16" w:rsidRPr="00880706" w:rsidRDefault="000E3476" w:rsidP="00AC24CA">
            <w:pPr>
              <w:pStyle w:val="BodyTextIndent"/>
              <w:spacing w:after="120"/>
              <w:ind w:left="0"/>
              <w:jc w:val="left"/>
              <w:rPr>
                <w:rFonts w:ascii="Calibri" w:hAnsi="Calibri"/>
                <w:sz w:val="21"/>
                <w:szCs w:val="21"/>
              </w:rPr>
            </w:pPr>
            <w:r>
              <w:rPr>
                <w:rFonts w:ascii="Calibri" w:hAnsi="Calibri"/>
                <w:sz w:val="21"/>
                <w:szCs w:val="21"/>
              </w:rPr>
              <w:t>Homework Assignments</w:t>
            </w:r>
          </w:p>
        </w:tc>
        <w:tc>
          <w:tcPr>
            <w:tcW w:w="3240" w:type="dxa"/>
          </w:tcPr>
          <w:p w:rsidR="00DA6E16" w:rsidRPr="00880706" w:rsidRDefault="000E3476" w:rsidP="000E3476">
            <w:pPr>
              <w:pStyle w:val="BodyTextIndent"/>
              <w:spacing w:after="120"/>
              <w:ind w:left="0"/>
              <w:jc w:val="left"/>
              <w:rPr>
                <w:rFonts w:ascii="Calibri" w:hAnsi="Calibri"/>
                <w:sz w:val="21"/>
                <w:szCs w:val="21"/>
              </w:rPr>
            </w:pPr>
            <w:r>
              <w:rPr>
                <w:rFonts w:ascii="Calibri" w:hAnsi="Calibri"/>
                <w:sz w:val="21"/>
                <w:szCs w:val="21"/>
              </w:rPr>
              <w:t>1</w:t>
            </w:r>
            <w:r w:rsidR="00B8554A">
              <w:rPr>
                <w:rFonts w:ascii="Calibri" w:hAnsi="Calibri"/>
                <w:sz w:val="21"/>
                <w:szCs w:val="21"/>
              </w:rPr>
              <w:t>0</w:t>
            </w:r>
            <w:r w:rsidR="008A287C">
              <w:rPr>
                <w:rFonts w:ascii="Calibri" w:hAnsi="Calibri"/>
                <w:sz w:val="21"/>
                <w:szCs w:val="21"/>
              </w:rPr>
              <w:t>0 (</w:t>
            </w:r>
            <w:r>
              <w:rPr>
                <w:rFonts w:ascii="Calibri" w:hAnsi="Calibri"/>
                <w:sz w:val="21"/>
                <w:szCs w:val="21"/>
              </w:rPr>
              <w:t>20</w:t>
            </w:r>
            <w:r w:rsidR="008A287C">
              <w:rPr>
                <w:rFonts w:ascii="Calibri" w:hAnsi="Calibri"/>
                <w:sz w:val="21"/>
                <w:szCs w:val="21"/>
              </w:rPr>
              <w:t xml:space="preserve"> points </w:t>
            </w:r>
            <w:r>
              <w:rPr>
                <w:rFonts w:ascii="Calibri" w:hAnsi="Calibri"/>
                <w:sz w:val="21"/>
                <w:szCs w:val="21"/>
              </w:rPr>
              <w:t>each for 5 assignments</w:t>
            </w:r>
            <w:r w:rsidR="008A287C">
              <w:rPr>
                <w:rFonts w:ascii="Calibri" w:hAnsi="Calibri"/>
                <w:sz w:val="21"/>
                <w:szCs w:val="21"/>
              </w:rPr>
              <w:t>)</w:t>
            </w:r>
          </w:p>
        </w:tc>
        <w:tc>
          <w:tcPr>
            <w:tcW w:w="1890" w:type="dxa"/>
          </w:tcPr>
          <w:p w:rsidR="00DA6E16" w:rsidRPr="00880706" w:rsidRDefault="008A287C" w:rsidP="000E3476">
            <w:pPr>
              <w:pStyle w:val="BodyTextIndent"/>
              <w:spacing w:after="120"/>
              <w:ind w:left="0"/>
              <w:jc w:val="center"/>
              <w:rPr>
                <w:rFonts w:ascii="Calibri" w:hAnsi="Calibri"/>
                <w:sz w:val="21"/>
                <w:szCs w:val="21"/>
              </w:rPr>
            </w:pPr>
            <w:r>
              <w:rPr>
                <w:rFonts w:ascii="Calibri" w:hAnsi="Calibri"/>
                <w:sz w:val="21"/>
                <w:szCs w:val="21"/>
              </w:rPr>
              <w:t>1</w:t>
            </w:r>
            <w:r w:rsidR="000E3476">
              <w:rPr>
                <w:rFonts w:ascii="Calibri" w:hAnsi="Calibri"/>
                <w:sz w:val="21"/>
                <w:szCs w:val="21"/>
              </w:rPr>
              <w:t>0</w:t>
            </w:r>
            <w:r>
              <w:rPr>
                <w:rFonts w:ascii="Calibri" w:hAnsi="Calibri"/>
                <w:sz w:val="21"/>
                <w:szCs w:val="21"/>
              </w:rPr>
              <w:t>%</w:t>
            </w:r>
          </w:p>
        </w:tc>
      </w:tr>
      <w:tr w:rsidR="00DA6E16" w:rsidTr="008A287C">
        <w:tc>
          <w:tcPr>
            <w:tcW w:w="4428" w:type="dxa"/>
            <w:tcBorders>
              <w:bottom w:val="single" w:sz="4" w:space="0" w:color="000000" w:themeColor="text1"/>
            </w:tcBorders>
          </w:tcPr>
          <w:p w:rsidR="00DA6E16" w:rsidRPr="00880706" w:rsidRDefault="000E3476" w:rsidP="00DB16C0">
            <w:pPr>
              <w:pStyle w:val="BodyTextIndent"/>
              <w:spacing w:after="120"/>
              <w:ind w:left="0"/>
              <w:jc w:val="left"/>
              <w:rPr>
                <w:rFonts w:ascii="Calibri" w:hAnsi="Calibri"/>
                <w:sz w:val="21"/>
                <w:szCs w:val="21"/>
              </w:rPr>
            </w:pPr>
            <w:r>
              <w:rPr>
                <w:rFonts w:ascii="Calibri" w:hAnsi="Calibri"/>
                <w:sz w:val="21"/>
                <w:szCs w:val="21"/>
              </w:rPr>
              <w:t>Exams / Tests</w:t>
            </w:r>
          </w:p>
        </w:tc>
        <w:tc>
          <w:tcPr>
            <w:tcW w:w="3240" w:type="dxa"/>
            <w:tcBorders>
              <w:bottom w:val="single" w:sz="4" w:space="0" w:color="000000" w:themeColor="text1"/>
            </w:tcBorders>
          </w:tcPr>
          <w:p w:rsidR="00DA6E16" w:rsidRPr="00880706" w:rsidRDefault="008A287C" w:rsidP="000E3476">
            <w:pPr>
              <w:pStyle w:val="BodyTextIndent"/>
              <w:spacing w:after="120"/>
              <w:ind w:left="0"/>
              <w:jc w:val="left"/>
              <w:rPr>
                <w:rFonts w:ascii="Calibri" w:hAnsi="Calibri"/>
                <w:sz w:val="21"/>
                <w:szCs w:val="21"/>
              </w:rPr>
            </w:pPr>
            <w:r>
              <w:rPr>
                <w:rFonts w:ascii="Calibri" w:hAnsi="Calibri"/>
                <w:sz w:val="21"/>
                <w:szCs w:val="21"/>
              </w:rPr>
              <w:t>2</w:t>
            </w:r>
            <w:r w:rsidR="000E3476">
              <w:rPr>
                <w:rFonts w:ascii="Calibri" w:hAnsi="Calibri"/>
                <w:sz w:val="21"/>
                <w:szCs w:val="21"/>
              </w:rPr>
              <w:t>5</w:t>
            </w:r>
            <w:r>
              <w:rPr>
                <w:rFonts w:ascii="Calibri" w:hAnsi="Calibri"/>
                <w:sz w:val="21"/>
                <w:szCs w:val="21"/>
              </w:rPr>
              <w:t>0</w:t>
            </w:r>
            <w:r w:rsidR="00DB16C0">
              <w:rPr>
                <w:rFonts w:ascii="Calibri" w:hAnsi="Calibri"/>
                <w:sz w:val="21"/>
                <w:szCs w:val="21"/>
              </w:rPr>
              <w:t xml:space="preserve"> (50 points each</w:t>
            </w:r>
            <w:r w:rsidR="000E3476">
              <w:rPr>
                <w:rFonts w:ascii="Calibri" w:hAnsi="Calibri"/>
                <w:sz w:val="21"/>
                <w:szCs w:val="21"/>
              </w:rPr>
              <w:t xml:space="preserve"> for 5 exams</w:t>
            </w:r>
            <w:r w:rsidR="00DB16C0">
              <w:rPr>
                <w:rFonts w:ascii="Calibri" w:hAnsi="Calibri"/>
                <w:sz w:val="21"/>
                <w:szCs w:val="21"/>
              </w:rPr>
              <w:t>)</w:t>
            </w:r>
          </w:p>
        </w:tc>
        <w:tc>
          <w:tcPr>
            <w:tcW w:w="1890" w:type="dxa"/>
            <w:tcBorders>
              <w:bottom w:val="single" w:sz="4" w:space="0" w:color="000000" w:themeColor="text1"/>
            </w:tcBorders>
          </w:tcPr>
          <w:p w:rsidR="00DA6E16" w:rsidRPr="00880706" w:rsidRDefault="000E3476" w:rsidP="00723A98">
            <w:pPr>
              <w:pStyle w:val="BodyTextIndent"/>
              <w:spacing w:after="120"/>
              <w:ind w:left="0"/>
              <w:jc w:val="center"/>
              <w:rPr>
                <w:rFonts w:ascii="Calibri" w:hAnsi="Calibri"/>
                <w:sz w:val="21"/>
                <w:szCs w:val="21"/>
              </w:rPr>
            </w:pPr>
            <w:r>
              <w:rPr>
                <w:rFonts w:ascii="Calibri" w:hAnsi="Calibri"/>
                <w:sz w:val="21"/>
                <w:szCs w:val="21"/>
              </w:rPr>
              <w:t>25</w:t>
            </w:r>
            <w:r w:rsidR="008A287C">
              <w:rPr>
                <w:rFonts w:ascii="Calibri" w:hAnsi="Calibri"/>
                <w:sz w:val="21"/>
                <w:szCs w:val="21"/>
              </w:rPr>
              <w:t>%</w:t>
            </w:r>
          </w:p>
        </w:tc>
      </w:tr>
      <w:tr w:rsidR="008A287C" w:rsidTr="008A287C">
        <w:tc>
          <w:tcPr>
            <w:tcW w:w="4428" w:type="dxa"/>
            <w:tcBorders>
              <w:bottom w:val="single" w:sz="4" w:space="0" w:color="000000" w:themeColor="text1"/>
            </w:tcBorders>
          </w:tcPr>
          <w:p w:rsidR="008A287C" w:rsidRDefault="008358BA" w:rsidP="00025AA9">
            <w:pPr>
              <w:pStyle w:val="BodyTextIndent"/>
              <w:spacing w:after="120"/>
              <w:ind w:left="0"/>
              <w:jc w:val="left"/>
              <w:rPr>
                <w:rFonts w:ascii="Calibri" w:hAnsi="Calibri"/>
                <w:sz w:val="21"/>
                <w:szCs w:val="21"/>
              </w:rPr>
            </w:pPr>
            <w:r>
              <w:rPr>
                <w:rFonts w:ascii="Calibri" w:hAnsi="Calibri"/>
                <w:sz w:val="21"/>
                <w:szCs w:val="21"/>
              </w:rPr>
              <w:t>Group Presentation</w:t>
            </w:r>
          </w:p>
        </w:tc>
        <w:tc>
          <w:tcPr>
            <w:tcW w:w="3240" w:type="dxa"/>
            <w:tcBorders>
              <w:bottom w:val="single" w:sz="4" w:space="0" w:color="000000" w:themeColor="text1"/>
            </w:tcBorders>
          </w:tcPr>
          <w:p w:rsidR="008A287C" w:rsidRDefault="00B8554A" w:rsidP="00AC24CA">
            <w:pPr>
              <w:pStyle w:val="BodyTextIndent"/>
              <w:spacing w:after="120"/>
              <w:ind w:left="0"/>
              <w:jc w:val="left"/>
              <w:rPr>
                <w:rFonts w:ascii="Calibri" w:hAnsi="Calibri"/>
                <w:sz w:val="21"/>
                <w:szCs w:val="21"/>
              </w:rPr>
            </w:pPr>
            <w:r>
              <w:rPr>
                <w:rFonts w:ascii="Calibri" w:hAnsi="Calibri"/>
                <w:sz w:val="21"/>
                <w:szCs w:val="21"/>
              </w:rPr>
              <w:t>100</w:t>
            </w:r>
          </w:p>
        </w:tc>
        <w:tc>
          <w:tcPr>
            <w:tcW w:w="1890" w:type="dxa"/>
            <w:tcBorders>
              <w:bottom w:val="single" w:sz="4" w:space="0" w:color="000000" w:themeColor="text1"/>
            </w:tcBorders>
          </w:tcPr>
          <w:p w:rsidR="008A287C" w:rsidRPr="00880706" w:rsidRDefault="000E3476" w:rsidP="00723A98">
            <w:pPr>
              <w:pStyle w:val="BodyTextIndent"/>
              <w:spacing w:after="120"/>
              <w:ind w:left="0"/>
              <w:jc w:val="center"/>
              <w:rPr>
                <w:rFonts w:ascii="Calibri" w:hAnsi="Calibri"/>
                <w:sz w:val="21"/>
                <w:szCs w:val="21"/>
              </w:rPr>
            </w:pPr>
            <w:r>
              <w:rPr>
                <w:rFonts w:ascii="Calibri" w:hAnsi="Calibri"/>
                <w:sz w:val="21"/>
                <w:szCs w:val="21"/>
              </w:rPr>
              <w:t>1</w:t>
            </w:r>
            <w:r w:rsidR="008A287C">
              <w:rPr>
                <w:rFonts w:ascii="Calibri" w:hAnsi="Calibri"/>
                <w:sz w:val="21"/>
                <w:szCs w:val="21"/>
              </w:rPr>
              <w:t>0%</w:t>
            </w:r>
          </w:p>
        </w:tc>
      </w:tr>
      <w:tr w:rsidR="00DA6E16" w:rsidTr="008A287C">
        <w:tc>
          <w:tcPr>
            <w:tcW w:w="4428" w:type="dxa"/>
            <w:tcBorders>
              <w:bottom w:val="double" w:sz="4" w:space="0" w:color="auto"/>
            </w:tcBorders>
          </w:tcPr>
          <w:p w:rsidR="00DA6E16" w:rsidRPr="00880706" w:rsidRDefault="008358BA" w:rsidP="00025AA9">
            <w:pPr>
              <w:pStyle w:val="BodyTextIndent"/>
              <w:spacing w:after="120"/>
              <w:ind w:left="0"/>
              <w:jc w:val="left"/>
              <w:rPr>
                <w:rFonts w:ascii="Calibri" w:hAnsi="Calibri"/>
                <w:sz w:val="21"/>
                <w:szCs w:val="21"/>
              </w:rPr>
            </w:pPr>
            <w:r>
              <w:rPr>
                <w:rFonts w:ascii="Calibri" w:hAnsi="Calibri"/>
                <w:sz w:val="21"/>
                <w:szCs w:val="21"/>
              </w:rPr>
              <w:t>Final Exam (cumulative)</w:t>
            </w:r>
          </w:p>
        </w:tc>
        <w:tc>
          <w:tcPr>
            <w:tcW w:w="3240" w:type="dxa"/>
            <w:tcBorders>
              <w:bottom w:val="double" w:sz="4" w:space="0" w:color="auto"/>
            </w:tcBorders>
          </w:tcPr>
          <w:p w:rsidR="00DA6E16" w:rsidRPr="00880706" w:rsidRDefault="007F562B" w:rsidP="00AC24CA">
            <w:pPr>
              <w:pStyle w:val="BodyTextIndent"/>
              <w:spacing w:after="120"/>
              <w:ind w:left="0"/>
              <w:jc w:val="left"/>
              <w:rPr>
                <w:rFonts w:ascii="Calibri" w:hAnsi="Calibri"/>
                <w:sz w:val="21"/>
                <w:szCs w:val="21"/>
              </w:rPr>
            </w:pPr>
            <w:r>
              <w:rPr>
                <w:rFonts w:ascii="Calibri" w:hAnsi="Calibri"/>
                <w:sz w:val="21"/>
                <w:szCs w:val="21"/>
              </w:rPr>
              <w:t>200</w:t>
            </w:r>
          </w:p>
        </w:tc>
        <w:tc>
          <w:tcPr>
            <w:tcW w:w="1890" w:type="dxa"/>
            <w:tcBorders>
              <w:bottom w:val="double" w:sz="4" w:space="0" w:color="auto"/>
            </w:tcBorders>
          </w:tcPr>
          <w:p w:rsidR="00DA6E16" w:rsidRPr="00880706" w:rsidRDefault="000E3476" w:rsidP="00723A98">
            <w:pPr>
              <w:pStyle w:val="BodyTextIndent"/>
              <w:spacing w:after="120"/>
              <w:ind w:left="0"/>
              <w:jc w:val="center"/>
              <w:rPr>
                <w:rFonts w:ascii="Calibri" w:hAnsi="Calibri"/>
                <w:sz w:val="21"/>
                <w:szCs w:val="21"/>
              </w:rPr>
            </w:pPr>
            <w:r>
              <w:rPr>
                <w:rFonts w:ascii="Calibri" w:hAnsi="Calibri"/>
                <w:sz w:val="21"/>
                <w:szCs w:val="21"/>
              </w:rPr>
              <w:t>2</w:t>
            </w:r>
            <w:r w:rsidR="008A287C">
              <w:rPr>
                <w:rFonts w:ascii="Calibri" w:hAnsi="Calibri"/>
                <w:sz w:val="21"/>
                <w:szCs w:val="21"/>
              </w:rPr>
              <w:t>0%</w:t>
            </w:r>
          </w:p>
        </w:tc>
      </w:tr>
      <w:tr w:rsidR="00DA6E16" w:rsidTr="008A287C">
        <w:tc>
          <w:tcPr>
            <w:tcW w:w="4428" w:type="dxa"/>
            <w:tcBorders>
              <w:top w:val="double" w:sz="4" w:space="0" w:color="auto"/>
            </w:tcBorders>
          </w:tcPr>
          <w:p w:rsidR="00DA6E16" w:rsidRPr="00880706" w:rsidRDefault="00DA6E16" w:rsidP="00025AA9">
            <w:pPr>
              <w:pStyle w:val="BodyTextIndent"/>
              <w:spacing w:after="120"/>
              <w:ind w:left="0"/>
              <w:jc w:val="left"/>
              <w:rPr>
                <w:rFonts w:ascii="Calibri" w:hAnsi="Calibri"/>
                <w:b/>
                <w:color w:val="0000CC"/>
                <w:sz w:val="21"/>
                <w:szCs w:val="21"/>
              </w:rPr>
            </w:pPr>
            <w:r w:rsidRPr="00880706">
              <w:rPr>
                <w:rFonts w:ascii="Calibri" w:hAnsi="Calibri"/>
                <w:b/>
                <w:color w:val="0000CC"/>
                <w:sz w:val="21"/>
                <w:szCs w:val="21"/>
              </w:rPr>
              <w:t>Total Points</w:t>
            </w:r>
          </w:p>
        </w:tc>
        <w:tc>
          <w:tcPr>
            <w:tcW w:w="3240" w:type="dxa"/>
            <w:tcBorders>
              <w:top w:val="double" w:sz="4" w:space="0" w:color="auto"/>
            </w:tcBorders>
          </w:tcPr>
          <w:p w:rsidR="00DA6E16" w:rsidRPr="00880706" w:rsidRDefault="00BC3282" w:rsidP="00AC24CA">
            <w:pPr>
              <w:pStyle w:val="BodyTextIndent"/>
              <w:spacing w:after="120"/>
              <w:ind w:left="0"/>
              <w:jc w:val="left"/>
              <w:rPr>
                <w:rFonts w:ascii="Calibri" w:hAnsi="Calibri"/>
                <w:b/>
                <w:color w:val="0000CC"/>
                <w:sz w:val="21"/>
                <w:szCs w:val="21"/>
              </w:rPr>
            </w:pPr>
            <w:r>
              <w:rPr>
                <w:rFonts w:ascii="Calibri" w:hAnsi="Calibri"/>
                <w:b/>
                <w:color w:val="0000CC"/>
                <w:sz w:val="21"/>
                <w:szCs w:val="21"/>
              </w:rPr>
              <w:t>1,000</w:t>
            </w:r>
          </w:p>
        </w:tc>
        <w:tc>
          <w:tcPr>
            <w:tcW w:w="1890" w:type="dxa"/>
            <w:tcBorders>
              <w:top w:val="double" w:sz="4" w:space="0" w:color="auto"/>
            </w:tcBorders>
          </w:tcPr>
          <w:p w:rsidR="00DA6E16" w:rsidRPr="00880706" w:rsidRDefault="00DA6E16" w:rsidP="00723A98">
            <w:pPr>
              <w:pStyle w:val="BodyTextIndent"/>
              <w:spacing w:after="120"/>
              <w:ind w:left="0"/>
              <w:jc w:val="center"/>
              <w:rPr>
                <w:rFonts w:ascii="Calibri" w:hAnsi="Calibri"/>
                <w:b/>
                <w:color w:val="0000CC"/>
                <w:sz w:val="21"/>
                <w:szCs w:val="21"/>
              </w:rPr>
            </w:pPr>
            <w:r w:rsidRPr="00880706">
              <w:rPr>
                <w:rFonts w:ascii="Calibri" w:hAnsi="Calibri"/>
                <w:b/>
                <w:color w:val="0000CC"/>
                <w:sz w:val="21"/>
                <w:szCs w:val="21"/>
              </w:rPr>
              <w:t>100%</w:t>
            </w:r>
          </w:p>
        </w:tc>
      </w:tr>
    </w:tbl>
    <w:p w:rsidR="00C222E0" w:rsidRDefault="00C222E0" w:rsidP="00C222E0">
      <w:pPr>
        <w:pStyle w:val="BodyTextIndent"/>
        <w:spacing w:after="120"/>
        <w:ind w:left="0"/>
        <w:rPr>
          <w:rFonts w:ascii="Calibri" w:hAnsi="Calibri"/>
          <w:sz w:val="21"/>
        </w:rPr>
      </w:pPr>
    </w:p>
    <w:tbl>
      <w:tblPr>
        <w:tblStyle w:val="TableGrid"/>
        <w:tblW w:w="0" w:type="auto"/>
        <w:tblLook w:val="04A0"/>
      </w:tblPr>
      <w:tblGrid>
        <w:gridCol w:w="1548"/>
        <w:gridCol w:w="720"/>
        <w:gridCol w:w="720"/>
        <w:gridCol w:w="720"/>
        <w:gridCol w:w="720"/>
        <w:gridCol w:w="720"/>
        <w:gridCol w:w="810"/>
        <w:gridCol w:w="810"/>
        <w:gridCol w:w="810"/>
        <w:gridCol w:w="900"/>
        <w:gridCol w:w="810"/>
      </w:tblGrid>
      <w:tr w:rsidR="00C222E0" w:rsidRPr="00AB4149" w:rsidTr="005977AD">
        <w:tc>
          <w:tcPr>
            <w:tcW w:w="1548" w:type="dxa"/>
            <w:shd w:val="clear" w:color="auto" w:fill="002060"/>
          </w:tcPr>
          <w:p w:rsidR="00C222E0" w:rsidRPr="00AB4149" w:rsidRDefault="00C222E0" w:rsidP="005977AD">
            <w:pPr>
              <w:rPr>
                <w:b/>
                <w:color w:val="FFFFFF" w:themeColor="background1"/>
              </w:rPr>
            </w:pPr>
            <w:r w:rsidRPr="00AB4149">
              <w:rPr>
                <w:b/>
                <w:color w:val="FFFFFF" w:themeColor="background1"/>
              </w:rPr>
              <w:t>Grade</w:t>
            </w:r>
          </w:p>
        </w:tc>
        <w:tc>
          <w:tcPr>
            <w:tcW w:w="720" w:type="dxa"/>
            <w:shd w:val="clear" w:color="auto" w:fill="002060"/>
          </w:tcPr>
          <w:p w:rsidR="00C222E0" w:rsidRPr="00AB4149" w:rsidRDefault="00C222E0" w:rsidP="005977AD">
            <w:pPr>
              <w:rPr>
                <w:b/>
                <w:color w:val="FFFFFF" w:themeColor="background1"/>
              </w:rPr>
            </w:pPr>
            <w:r w:rsidRPr="00AB4149">
              <w:rPr>
                <w:b/>
                <w:color w:val="FFFFFF" w:themeColor="background1"/>
              </w:rPr>
              <w:t>A</w:t>
            </w:r>
          </w:p>
        </w:tc>
        <w:tc>
          <w:tcPr>
            <w:tcW w:w="720" w:type="dxa"/>
            <w:shd w:val="clear" w:color="auto" w:fill="002060"/>
          </w:tcPr>
          <w:p w:rsidR="00C222E0" w:rsidRPr="00AB4149" w:rsidRDefault="00C222E0" w:rsidP="005977AD">
            <w:pPr>
              <w:rPr>
                <w:b/>
                <w:color w:val="FFFFFF" w:themeColor="background1"/>
              </w:rPr>
            </w:pPr>
            <w:r w:rsidRPr="00AB4149">
              <w:rPr>
                <w:b/>
                <w:color w:val="FFFFFF" w:themeColor="background1"/>
              </w:rPr>
              <w:t>A-</w:t>
            </w:r>
          </w:p>
        </w:tc>
        <w:tc>
          <w:tcPr>
            <w:tcW w:w="720" w:type="dxa"/>
            <w:shd w:val="clear" w:color="auto" w:fill="002060"/>
          </w:tcPr>
          <w:p w:rsidR="00C222E0" w:rsidRPr="00AB4149" w:rsidRDefault="00C222E0" w:rsidP="005977AD">
            <w:pPr>
              <w:rPr>
                <w:b/>
                <w:color w:val="FFFFFF" w:themeColor="background1"/>
              </w:rPr>
            </w:pPr>
            <w:r w:rsidRPr="00AB4149">
              <w:rPr>
                <w:b/>
                <w:color w:val="FFFFFF" w:themeColor="background1"/>
              </w:rPr>
              <w:t>B+</w:t>
            </w:r>
          </w:p>
        </w:tc>
        <w:tc>
          <w:tcPr>
            <w:tcW w:w="720" w:type="dxa"/>
            <w:shd w:val="clear" w:color="auto" w:fill="002060"/>
          </w:tcPr>
          <w:p w:rsidR="00C222E0" w:rsidRPr="00AB4149" w:rsidRDefault="00C222E0" w:rsidP="005977AD">
            <w:pPr>
              <w:rPr>
                <w:b/>
                <w:color w:val="FFFFFF" w:themeColor="background1"/>
              </w:rPr>
            </w:pPr>
            <w:r w:rsidRPr="00AB4149">
              <w:rPr>
                <w:b/>
                <w:color w:val="FFFFFF" w:themeColor="background1"/>
              </w:rPr>
              <w:t>B</w:t>
            </w:r>
          </w:p>
        </w:tc>
        <w:tc>
          <w:tcPr>
            <w:tcW w:w="720" w:type="dxa"/>
            <w:shd w:val="clear" w:color="auto" w:fill="002060"/>
          </w:tcPr>
          <w:p w:rsidR="00C222E0" w:rsidRPr="00AB4149" w:rsidRDefault="00C222E0" w:rsidP="005977AD">
            <w:pPr>
              <w:rPr>
                <w:b/>
                <w:color w:val="FFFFFF" w:themeColor="background1"/>
              </w:rPr>
            </w:pPr>
            <w:r w:rsidRPr="00AB4149">
              <w:rPr>
                <w:b/>
                <w:color w:val="FFFFFF" w:themeColor="background1"/>
              </w:rPr>
              <w:t>B-</w:t>
            </w:r>
          </w:p>
        </w:tc>
        <w:tc>
          <w:tcPr>
            <w:tcW w:w="810" w:type="dxa"/>
            <w:shd w:val="clear" w:color="auto" w:fill="002060"/>
          </w:tcPr>
          <w:p w:rsidR="00C222E0" w:rsidRPr="00AB4149" w:rsidRDefault="00C222E0" w:rsidP="005977AD">
            <w:pPr>
              <w:rPr>
                <w:b/>
                <w:color w:val="FFFFFF" w:themeColor="background1"/>
              </w:rPr>
            </w:pPr>
            <w:r w:rsidRPr="00AB4149">
              <w:rPr>
                <w:b/>
                <w:color w:val="FFFFFF" w:themeColor="background1"/>
              </w:rPr>
              <w:t>C+</w:t>
            </w:r>
          </w:p>
        </w:tc>
        <w:tc>
          <w:tcPr>
            <w:tcW w:w="810" w:type="dxa"/>
            <w:shd w:val="clear" w:color="auto" w:fill="002060"/>
          </w:tcPr>
          <w:p w:rsidR="00C222E0" w:rsidRPr="00AB4149" w:rsidRDefault="00C222E0" w:rsidP="005977AD">
            <w:pPr>
              <w:rPr>
                <w:b/>
                <w:color w:val="FFFFFF" w:themeColor="background1"/>
              </w:rPr>
            </w:pPr>
            <w:r w:rsidRPr="00AB4149">
              <w:rPr>
                <w:b/>
                <w:color w:val="FFFFFF" w:themeColor="background1"/>
              </w:rPr>
              <w:t>C</w:t>
            </w:r>
          </w:p>
        </w:tc>
        <w:tc>
          <w:tcPr>
            <w:tcW w:w="810" w:type="dxa"/>
            <w:shd w:val="clear" w:color="auto" w:fill="002060"/>
          </w:tcPr>
          <w:p w:rsidR="00C222E0" w:rsidRPr="00AB4149" w:rsidRDefault="00C222E0" w:rsidP="005977AD">
            <w:pPr>
              <w:rPr>
                <w:b/>
                <w:color w:val="FFFFFF" w:themeColor="background1"/>
              </w:rPr>
            </w:pPr>
            <w:r w:rsidRPr="00AB4149">
              <w:rPr>
                <w:b/>
                <w:color w:val="FFFFFF" w:themeColor="background1"/>
              </w:rPr>
              <w:t>C-</w:t>
            </w:r>
          </w:p>
        </w:tc>
        <w:tc>
          <w:tcPr>
            <w:tcW w:w="900" w:type="dxa"/>
            <w:shd w:val="clear" w:color="auto" w:fill="002060"/>
          </w:tcPr>
          <w:p w:rsidR="00C222E0" w:rsidRPr="00AB4149" w:rsidRDefault="00C222E0" w:rsidP="005977AD">
            <w:pPr>
              <w:rPr>
                <w:b/>
                <w:color w:val="FFFFFF" w:themeColor="background1"/>
              </w:rPr>
            </w:pPr>
            <w:r w:rsidRPr="00AB4149">
              <w:rPr>
                <w:b/>
                <w:color w:val="FFFFFF" w:themeColor="background1"/>
              </w:rPr>
              <w:t>D+</w:t>
            </w:r>
          </w:p>
        </w:tc>
        <w:tc>
          <w:tcPr>
            <w:tcW w:w="810" w:type="dxa"/>
            <w:shd w:val="clear" w:color="auto" w:fill="002060"/>
          </w:tcPr>
          <w:p w:rsidR="00C222E0" w:rsidRPr="00AB4149" w:rsidRDefault="00C222E0" w:rsidP="005977AD">
            <w:pPr>
              <w:rPr>
                <w:b/>
                <w:color w:val="FFFFFF" w:themeColor="background1"/>
              </w:rPr>
            </w:pPr>
            <w:r w:rsidRPr="00AB4149">
              <w:rPr>
                <w:b/>
                <w:color w:val="FFFFFF" w:themeColor="background1"/>
              </w:rPr>
              <w:t>D</w:t>
            </w:r>
          </w:p>
        </w:tc>
      </w:tr>
      <w:tr w:rsidR="00C222E0" w:rsidTr="00730DD2">
        <w:trPr>
          <w:trHeight w:val="287"/>
        </w:trPr>
        <w:tc>
          <w:tcPr>
            <w:tcW w:w="1548" w:type="dxa"/>
          </w:tcPr>
          <w:p w:rsidR="00C222E0" w:rsidRDefault="00C222E0" w:rsidP="005977AD">
            <w:r w:rsidRPr="000404C6">
              <w:t>Grade</w:t>
            </w:r>
            <w:r>
              <w:t xml:space="preserve"> Points</w:t>
            </w:r>
          </w:p>
        </w:tc>
        <w:tc>
          <w:tcPr>
            <w:tcW w:w="720" w:type="dxa"/>
          </w:tcPr>
          <w:p w:rsidR="00C222E0" w:rsidRDefault="00C222E0" w:rsidP="005977AD">
            <w:r>
              <w:t>4.0</w:t>
            </w:r>
          </w:p>
        </w:tc>
        <w:tc>
          <w:tcPr>
            <w:tcW w:w="720" w:type="dxa"/>
          </w:tcPr>
          <w:p w:rsidR="00C222E0" w:rsidRDefault="00C222E0" w:rsidP="005977AD">
            <w:r>
              <w:t>3.7</w:t>
            </w:r>
          </w:p>
        </w:tc>
        <w:tc>
          <w:tcPr>
            <w:tcW w:w="720" w:type="dxa"/>
          </w:tcPr>
          <w:p w:rsidR="00C222E0" w:rsidRDefault="00C222E0" w:rsidP="005977AD">
            <w:r>
              <w:t>3.3</w:t>
            </w:r>
          </w:p>
        </w:tc>
        <w:tc>
          <w:tcPr>
            <w:tcW w:w="720" w:type="dxa"/>
          </w:tcPr>
          <w:p w:rsidR="00C222E0" w:rsidRDefault="00C222E0" w:rsidP="005977AD">
            <w:r>
              <w:t>3.0</w:t>
            </w:r>
          </w:p>
        </w:tc>
        <w:tc>
          <w:tcPr>
            <w:tcW w:w="720" w:type="dxa"/>
          </w:tcPr>
          <w:p w:rsidR="00C222E0" w:rsidRDefault="00C222E0" w:rsidP="005977AD">
            <w:r>
              <w:t>2.7</w:t>
            </w:r>
          </w:p>
        </w:tc>
        <w:tc>
          <w:tcPr>
            <w:tcW w:w="810" w:type="dxa"/>
          </w:tcPr>
          <w:p w:rsidR="00C222E0" w:rsidRDefault="00C222E0" w:rsidP="005977AD">
            <w:r>
              <w:t>2.3</w:t>
            </w:r>
          </w:p>
        </w:tc>
        <w:tc>
          <w:tcPr>
            <w:tcW w:w="810" w:type="dxa"/>
          </w:tcPr>
          <w:p w:rsidR="00C222E0" w:rsidRDefault="00C222E0" w:rsidP="005977AD">
            <w:r>
              <w:t>2.0</w:t>
            </w:r>
          </w:p>
        </w:tc>
        <w:tc>
          <w:tcPr>
            <w:tcW w:w="810" w:type="dxa"/>
          </w:tcPr>
          <w:p w:rsidR="00C222E0" w:rsidRDefault="00C222E0" w:rsidP="005977AD">
            <w:r>
              <w:t>1.7</w:t>
            </w:r>
          </w:p>
        </w:tc>
        <w:tc>
          <w:tcPr>
            <w:tcW w:w="900" w:type="dxa"/>
          </w:tcPr>
          <w:p w:rsidR="00C222E0" w:rsidRDefault="00C222E0" w:rsidP="005977AD">
            <w:r>
              <w:t>1.3</w:t>
            </w:r>
          </w:p>
        </w:tc>
        <w:tc>
          <w:tcPr>
            <w:tcW w:w="810" w:type="dxa"/>
          </w:tcPr>
          <w:p w:rsidR="00C222E0" w:rsidRDefault="00C222E0" w:rsidP="005977AD">
            <w:r>
              <w:t>1.0</w:t>
            </w:r>
          </w:p>
        </w:tc>
      </w:tr>
    </w:tbl>
    <w:p w:rsidR="00730DD2" w:rsidRDefault="00730DD2" w:rsidP="00730DD2">
      <w:pPr>
        <w:jc w:val="left"/>
      </w:pPr>
    </w:p>
    <w:p w:rsidR="00730DD2" w:rsidRDefault="00730DD2">
      <w:pPr>
        <w:spacing w:after="0"/>
        <w:jc w:val="left"/>
      </w:pPr>
      <w:r>
        <w:br w:type="page"/>
      </w:r>
    </w:p>
    <w:p w:rsidR="00524950" w:rsidRDefault="00904187" w:rsidP="00524950">
      <w:pPr>
        <w:pStyle w:val="Heading1"/>
      </w:pPr>
      <w:r>
        <w:lastRenderedPageBreak/>
        <w:t>Course Schedule</w:t>
      </w:r>
    </w:p>
    <w:tbl>
      <w:tblPr>
        <w:tblStyle w:val="TableGrid"/>
        <w:tblW w:w="9558" w:type="dxa"/>
        <w:tblLook w:val="04A0"/>
      </w:tblPr>
      <w:tblGrid>
        <w:gridCol w:w="802"/>
        <w:gridCol w:w="1646"/>
        <w:gridCol w:w="3240"/>
        <w:gridCol w:w="3870"/>
      </w:tblGrid>
      <w:tr w:rsidR="00A25EDA" w:rsidRPr="0088482F" w:rsidTr="008907DA">
        <w:trPr>
          <w:tblHeader/>
        </w:trPr>
        <w:tc>
          <w:tcPr>
            <w:tcW w:w="802" w:type="dxa"/>
            <w:shd w:val="clear" w:color="auto" w:fill="002060"/>
          </w:tcPr>
          <w:p w:rsidR="00A25EDA" w:rsidRPr="0088482F" w:rsidRDefault="00A25EDA" w:rsidP="00AC1006">
            <w:pPr>
              <w:pStyle w:val="BodyTextIndent"/>
              <w:spacing w:after="120"/>
              <w:ind w:left="0"/>
              <w:jc w:val="center"/>
              <w:rPr>
                <w:rFonts w:ascii="Calibri" w:hAnsi="Calibri"/>
                <w:b/>
                <w:color w:val="FFFFFF" w:themeColor="background1"/>
                <w:sz w:val="21"/>
              </w:rPr>
            </w:pPr>
            <w:r>
              <w:rPr>
                <w:rFonts w:ascii="Calibri" w:hAnsi="Calibri"/>
                <w:b/>
                <w:color w:val="FFFFFF" w:themeColor="background1"/>
                <w:sz w:val="21"/>
              </w:rPr>
              <w:t>Week</w:t>
            </w:r>
          </w:p>
        </w:tc>
        <w:tc>
          <w:tcPr>
            <w:tcW w:w="1646" w:type="dxa"/>
            <w:shd w:val="clear" w:color="auto" w:fill="002060"/>
          </w:tcPr>
          <w:p w:rsidR="00A25EDA" w:rsidRPr="0088482F" w:rsidRDefault="00A25EDA" w:rsidP="00AC1006">
            <w:pPr>
              <w:pStyle w:val="BodyTextIndent"/>
              <w:spacing w:after="120"/>
              <w:ind w:left="0"/>
              <w:jc w:val="center"/>
              <w:rPr>
                <w:rFonts w:ascii="Calibri" w:hAnsi="Calibri"/>
                <w:b/>
                <w:color w:val="FFFFFF" w:themeColor="background1"/>
                <w:sz w:val="21"/>
              </w:rPr>
            </w:pPr>
            <w:r>
              <w:rPr>
                <w:rFonts w:ascii="Calibri" w:hAnsi="Calibri"/>
                <w:b/>
                <w:color w:val="FFFFFF" w:themeColor="background1"/>
                <w:sz w:val="21"/>
              </w:rPr>
              <w:t>Session</w:t>
            </w:r>
          </w:p>
        </w:tc>
        <w:tc>
          <w:tcPr>
            <w:tcW w:w="3240" w:type="dxa"/>
            <w:shd w:val="clear" w:color="auto" w:fill="002060"/>
          </w:tcPr>
          <w:p w:rsidR="00A25EDA" w:rsidRPr="0088482F" w:rsidRDefault="00A25EDA" w:rsidP="00BB1FA0">
            <w:pPr>
              <w:pStyle w:val="BodyTextIndent"/>
              <w:spacing w:after="120"/>
              <w:ind w:left="0"/>
              <w:jc w:val="center"/>
              <w:rPr>
                <w:rFonts w:ascii="Calibri" w:hAnsi="Calibri"/>
                <w:b/>
                <w:color w:val="FFFFFF" w:themeColor="background1"/>
                <w:sz w:val="21"/>
              </w:rPr>
            </w:pPr>
            <w:r>
              <w:rPr>
                <w:rFonts w:ascii="Calibri" w:hAnsi="Calibri"/>
                <w:b/>
                <w:color w:val="FFFFFF" w:themeColor="background1"/>
                <w:sz w:val="21"/>
              </w:rPr>
              <w:t>Reading Due by Class</w:t>
            </w:r>
          </w:p>
        </w:tc>
        <w:tc>
          <w:tcPr>
            <w:tcW w:w="3870" w:type="dxa"/>
            <w:shd w:val="clear" w:color="auto" w:fill="002060"/>
          </w:tcPr>
          <w:p w:rsidR="00A25EDA" w:rsidRPr="0088482F" w:rsidRDefault="00A25EDA" w:rsidP="00BB1FA0">
            <w:pPr>
              <w:pStyle w:val="BodyTextIndent"/>
              <w:spacing w:after="120"/>
              <w:ind w:left="0"/>
              <w:jc w:val="center"/>
              <w:rPr>
                <w:rFonts w:ascii="Calibri" w:hAnsi="Calibri"/>
                <w:b/>
                <w:color w:val="FFFFFF" w:themeColor="background1"/>
                <w:sz w:val="21"/>
              </w:rPr>
            </w:pPr>
            <w:r>
              <w:rPr>
                <w:rFonts w:ascii="Calibri" w:hAnsi="Calibri"/>
                <w:b/>
                <w:color w:val="FFFFFF" w:themeColor="background1"/>
                <w:sz w:val="21"/>
              </w:rPr>
              <w:t>Assignment Due by Class</w:t>
            </w:r>
          </w:p>
        </w:tc>
      </w:tr>
      <w:tr w:rsidR="008907DA" w:rsidTr="008907DA">
        <w:tc>
          <w:tcPr>
            <w:tcW w:w="802" w:type="dxa"/>
            <w:vAlign w:val="center"/>
          </w:tcPr>
          <w:p w:rsidR="008907DA" w:rsidRDefault="008907DA" w:rsidP="008907DA">
            <w:pPr>
              <w:pStyle w:val="BodyTextIndent"/>
              <w:spacing w:after="120"/>
              <w:ind w:left="0"/>
              <w:jc w:val="center"/>
              <w:rPr>
                <w:rFonts w:ascii="Calibri" w:hAnsi="Calibri"/>
                <w:sz w:val="21"/>
              </w:rPr>
            </w:pPr>
            <w:r>
              <w:rPr>
                <w:rFonts w:ascii="Calibri" w:hAnsi="Calibri"/>
                <w:sz w:val="21"/>
              </w:rPr>
              <w:t>1</w:t>
            </w:r>
          </w:p>
        </w:tc>
        <w:tc>
          <w:tcPr>
            <w:tcW w:w="1646" w:type="dxa"/>
          </w:tcPr>
          <w:p w:rsidR="008907DA" w:rsidRDefault="008A165C" w:rsidP="008A165C">
            <w:pPr>
              <w:pStyle w:val="BodyTextIndent"/>
              <w:spacing w:after="120"/>
              <w:ind w:left="0"/>
              <w:jc w:val="center"/>
              <w:rPr>
                <w:rFonts w:ascii="Calibri" w:hAnsi="Calibri"/>
                <w:sz w:val="21"/>
              </w:rPr>
            </w:pPr>
            <w:r>
              <w:rPr>
                <w:rFonts w:ascii="Calibri" w:hAnsi="Calibri"/>
                <w:sz w:val="21"/>
              </w:rPr>
              <w:t>Wed</w:t>
            </w:r>
            <w:r w:rsidR="008907DA">
              <w:rPr>
                <w:rFonts w:ascii="Calibri" w:hAnsi="Calibri"/>
                <w:sz w:val="21"/>
              </w:rPr>
              <w:t xml:space="preserve">, </w:t>
            </w:r>
            <w:r>
              <w:rPr>
                <w:rFonts w:ascii="Calibri" w:hAnsi="Calibri"/>
                <w:sz w:val="21"/>
              </w:rPr>
              <w:t>01</w:t>
            </w:r>
            <w:r w:rsidR="008907DA">
              <w:rPr>
                <w:rFonts w:ascii="Calibri" w:hAnsi="Calibri"/>
                <w:sz w:val="21"/>
              </w:rPr>
              <w:t>/</w:t>
            </w:r>
            <w:r w:rsidR="008113AD">
              <w:rPr>
                <w:rFonts w:ascii="Calibri" w:hAnsi="Calibri"/>
                <w:sz w:val="21"/>
              </w:rPr>
              <w:t>2</w:t>
            </w:r>
            <w:r>
              <w:rPr>
                <w:rFonts w:ascii="Calibri" w:hAnsi="Calibri"/>
                <w:sz w:val="21"/>
              </w:rPr>
              <w:t>5</w:t>
            </w:r>
            <w:r w:rsidR="008907DA">
              <w:rPr>
                <w:rFonts w:ascii="Calibri" w:hAnsi="Calibri"/>
                <w:sz w:val="21"/>
              </w:rPr>
              <w:t>/1</w:t>
            </w:r>
            <w:r>
              <w:rPr>
                <w:rFonts w:ascii="Calibri" w:hAnsi="Calibri"/>
                <w:sz w:val="21"/>
              </w:rPr>
              <w:t>2</w:t>
            </w:r>
          </w:p>
        </w:tc>
        <w:tc>
          <w:tcPr>
            <w:tcW w:w="3240" w:type="dxa"/>
          </w:tcPr>
          <w:p w:rsidR="008113AD" w:rsidRPr="00FB10CE" w:rsidRDefault="008A165C" w:rsidP="00FB10CE">
            <w:pPr>
              <w:pStyle w:val="BodyTextIndent"/>
              <w:numPr>
                <w:ilvl w:val="0"/>
                <w:numId w:val="14"/>
              </w:numPr>
              <w:spacing w:after="120"/>
              <w:ind w:left="252" w:hanging="198"/>
              <w:jc w:val="left"/>
              <w:rPr>
                <w:rFonts w:ascii="Calibri" w:hAnsi="Calibri"/>
                <w:sz w:val="21"/>
              </w:rPr>
            </w:pPr>
            <w:r>
              <w:rPr>
                <w:rFonts w:ascii="Calibri" w:hAnsi="Calibri"/>
                <w:sz w:val="21"/>
              </w:rPr>
              <w:t>None.</w:t>
            </w:r>
          </w:p>
        </w:tc>
        <w:tc>
          <w:tcPr>
            <w:tcW w:w="3870" w:type="dxa"/>
          </w:tcPr>
          <w:p w:rsidR="001D7243" w:rsidRPr="00471D27" w:rsidRDefault="008A165C" w:rsidP="00471D27">
            <w:pPr>
              <w:pStyle w:val="BodyTextIndent"/>
              <w:numPr>
                <w:ilvl w:val="0"/>
                <w:numId w:val="14"/>
              </w:numPr>
              <w:spacing w:after="120"/>
              <w:ind w:left="252" w:hanging="180"/>
              <w:jc w:val="left"/>
              <w:rPr>
                <w:rFonts w:ascii="Calibri" w:hAnsi="Calibri"/>
                <w:sz w:val="21"/>
              </w:rPr>
            </w:pPr>
            <w:r>
              <w:rPr>
                <w:rFonts w:ascii="Calibri" w:hAnsi="Calibri"/>
                <w:sz w:val="21"/>
              </w:rPr>
              <w:t>Obtain textbook.</w:t>
            </w:r>
          </w:p>
        </w:tc>
      </w:tr>
      <w:tr w:rsidR="00DA2F94" w:rsidTr="008907DA">
        <w:tc>
          <w:tcPr>
            <w:tcW w:w="802" w:type="dxa"/>
            <w:vAlign w:val="center"/>
          </w:tcPr>
          <w:p w:rsidR="00DA2F94" w:rsidRDefault="00DA2F94" w:rsidP="008907DA">
            <w:pPr>
              <w:pStyle w:val="BodyTextIndent"/>
              <w:spacing w:after="120"/>
              <w:ind w:left="0"/>
              <w:jc w:val="center"/>
              <w:rPr>
                <w:rFonts w:ascii="Calibri" w:hAnsi="Calibri"/>
                <w:sz w:val="21"/>
              </w:rPr>
            </w:pPr>
            <w:r>
              <w:rPr>
                <w:rFonts w:ascii="Calibri" w:hAnsi="Calibri"/>
                <w:sz w:val="21"/>
              </w:rPr>
              <w:t>2</w:t>
            </w:r>
          </w:p>
        </w:tc>
        <w:tc>
          <w:tcPr>
            <w:tcW w:w="1646" w:type="dxa"/>
          </w:tcPr>
          <w:p w:rsidR="00DA2F94" w:rsidRDefault="008A165C" w:rsidP="008A165C">
            <w:pPr>
              <w:pStyle w:val="BodyTextIndent"/>
              <w:spacing w:after="120"/>
              <w:ind w:left="0"/>
              <w:jc w:val="center"/>
              <w:rPr>
                <w:rFonts w:ascii="Calibri" w:hAnsi="Calibri"/>
                <w:sz w:val="21"/>
              </w:rPr>
            </w:pPr>
            <w:r>
              <w:rPr>
                <w:rFonts w:ascii="Calibri" w:hAnsi="Calibri"/>
                <w:sz w:val="21"/>
              </w:rPr>
              <w:t>Wed, 02/01/12</w:t>
            </w:r>
          </w:p>
        </w:tc>
        <w:tc>
          <w:tcPr>
            <w:tcW w:w="3240" w:type="dxa"/>
          </w:tcPr>
          <w:p w:rsidR="008A165C" w:rsidRDefault="008A165C" w:rsidP="008A165C">
            <w:pPr>
              <w:pStyle w:val="BodyTextIndent"/>
              <w:numPr>
                <w:ilvl w:val="0"/>
                <w:numId w:val="14"/>
              </w:numPr>
              <w:spacing w:after="120"/>
              <w:ind w:left="252" w:hanging="198"/>
              <w:jc w:val="left"/>
              <w:rPr>
                <w:rFonts w:ascii="Calibri" w:hAnsi="Calibri"/>
                <w:sz w:val="21"/>
              </w:rPr>
            </w:pPr>
            <w:r>
              <w:rPr>
                <w:rFonts w:ascii="Calibri" w:hAnsi="Calibri"/>
                <w:sz w:val="21"/>
              </w:rPr>
              <w:t>Syllabus</w:t>
            </w:r>
          </w:p>
          <w:p w:rsidR="00DA2F94" w:rsidRPr="008A165C" w:rsidRDefault="00407402" w:rsidP="008A165C">
            <w:pPr>
              <w:pStyle w:val="BodyTextIndent"/>
              <w:numPr>
                <w:ilvl w:val="0"/>
                <w:numId w:val="14"/>
              </w:numPr>
              <w:spacing w:after="120"/>
              <w:ind w:left="252" w:hanging="198"/>
              <w:jc w:val="left"/>
              <w:rPr>
                <w:rFonts w:ascii="Calibri" w:hAnsi="Calibri"/>
                <w:sz w:val="21"/>
              </w:rPr>
            </w:pPr>
            <w:r>
              <w:rPr>
                <w:rFonts w:ascii="Calibri" w:hAnsi="Calibri"/>
                <w:sz w:val="21"/>
              </w:rPr>
              <w:t xml:space="preserve">Chapter </w:t>
            </w:r>
            <w:r w:rsidR="008A165C">
              <w:rPr>
                <w:rFonts w:ascii="Calibri" w:hAnsi="Calibri"/>
                <w:sz w:val="21"/>
              </w:rPr>
              <w:t>1</w:t>
            </w:r>
          </w:p>
        </w:tc>
        <w:tc>
          <w:tcPr>
            <w:tcW w:w="3870" w:type="dxa"/>
          </w:tcPr>
          <w:p w:rsidR="00E505D7" w:rsidRPr="00E505D7" w:rsidRDefault="00800073" w:rsidP="00E505D7">
            <w:pPr>
              <w:pStyle w:val="BodyTextIndent"/>
              <w:numPr>
                <w:ilvl w:val="0"/>
                <w:numId w:val="14"/>
              </w:numPr>
              <w:spacing w:after="120"/>
              <w:ind w:left="252" w:hanging="180"/>
              <w:jc w:val="left"/>
              <w:rPr>
                <w:rFonts w:ascii="Calibri" w:hAnsi="Calibri"/>
                <w:sz w:val="21"/>
              </w:rPr>
            </w:pPr>
            <w:r w:rsidRPr="00800073">
              <w:rPr>
                <w:rFonts w:ascii="Calibri" w:hAnsi="Calibri"/>
                <w:sz w:val="21"/>
              </w:rPr>
              <w:t>Ch 1 Thinking About Management Issues-Q #6—P. 19</w:t>
            </w:r>
            <w:r>
              <w:rPr>
                <w:rFonts w:ascii="Calibri" w:hAnsi="Calibri"/>
                <w:sz w:val="21"/>
              </w:rPr>
              <w:t>.</w:t>
            </w:r>
          </w:p>
        </w:tc>
      </w:tr>
      <w:tr w:rsidR="008A165C" w:rsidTr="008907DA">
        <w:tc>
          <w:tcPr>
            <w:tcW w:w="802" w:type="dxa"/>
            <w:vAlign w:val="center"/>
          </w:tcPr>
          <w:p w:rsidR="008A165C" w:rsidRDefault="008A165C" w:rsidP="008907DA">
            <w:pPr>
              <w:pStyle w:val="BodyTextIndent"/>
              <w:spacing w:after="120"/>
              <w:ind w:left="0"/>
              <w:jc w:val="center"/>
              <w:rPr>
                <w:rFonts w:ascii="Calibri" w:hAnsi="Calibri"/>
                <w:sz w:val="21"/>
              </w:rPr>
            </w:pPr>
            <w:r>
              <w:rPr>
                <w:rFonts w:ascii="Calibri" w:hAnsi="Calibri"/>
                <w:sz w:val="21"/>
              </w:rPr>
              <w:t>3</w:t>
            </w:r>
          </w:p>
        </w:tc>
        <w:tc>
          <w:tcPr>
            <w:tcW w:w="1646" w:type="dxa"/>
          </w:tcPr>
          <w:p w:rsidR="008A165C" w:rsidRDefault="008A165C" w:rsidP="008A165C">
            <w:pPr>
              <w:pStyle w:val="BodyTextIndent"/>
              <w:spacing w:after="120"/>
              <w:ind w:left="0"/>
              <w:jc w:val="center"/>
              <w:rPr>
                <w:rFonts w:ascii="Calibri" w:hAnsi="Calibri"/>
                <w:sz w:val="21"/>
              </w:rPr>
            </w:pPr>
            <w:r>
              <w:rPr>
                <w:rFonts w:ascii="Calibri" w:hAnsi="Calibri"/>
                <w:sz w:val="21"/>
              </w:rPr>
              <w:t>Wed, 02/08/12</w:t>
            </w:r>
          </w:p>
        </w:tc>
        <w:tc>
          <w:tcPr>
            <w:tcW w:w="3240" w:type="dxa"/>
          </w:tcPr>
          <w:p w:rsidR="008A165C" w:rsidRDefault="008A165C" w:rsidP="008A165C">
            <w:pPr>
              <w:pStyle w:val="BodyTextIndent"/>
              <w:numPr>
                <w:ilvl w:val="0"/>
                <w:numId w:val="14"/>
              </w:numPr>
              <w:spacing w:after="120"/>
              <w:ind w:left="252" w:hanging="198"/>
              <w:jc w:val="left"/>
              <w:rPr>
                <w:rFonts w:ascii="Calibri" w:hAnsi="Calibri"/>
                <w:sz w:val="21"/>
              </w:rPr>
            </w:pPr>
            <w:r>
              <w:rPr>
                <w:rFonts w:ascii="Calibri" w:hAnsi="Calibri"/>
                <w:sz w:val="21"/>
              </w:rPr>
              <w:t>Chapter 2</w:t>
            </w:r>
          </w:p>
        </w:tc>
        <w:tc>
          <w:tcPr>
            <w:tcW w:w="3870" w:type="dxa"/>
          </w:tcPr>
          <w:p w:rsidR="008A165C" w:rsidRDefault="004F54BB" w:rsidP="00E505D7">
            <w:pPr>
              <w:pStyle w:val="BodyTextIndent"/>
              <w:numPr>
                <w:ilvl w:val="0"/>
                <w:numId w:val="14"/>
              </w:numPr>
              <w:spacing w:after="120"/>
              <w:ind w:left="252" w:hanging="180"/>
              <w:jc w:val="left"/>
              <w:rPr>
                <w:rFonts w:ascii="Calibri" w:hAnsi="Calibri"/>
                <w:sz w:val="21"/>
              </w:rPr>
            </w:pPr>
            <w:r w:rsidRPr="004F54BB">
              <w:rPr>
                <w:rFonts w:ascii="Calibri" w:hAnsi="Calibri"/>
                <w:sz w:val="21"/>
              </w:rPr>
              <w:t>Ch 2 Thinking About Management Issues-Q #4—P. 40</w:t>
            </w:r>
            <w:r>
              <w:rPr>
                <w:rFonts w:ascii="Calibri" w:hAnsi="Calibri"/>
                <w:sz w:val="21"/>
              </w:rPr>
              <w:t>.</w:t>
            </w:r>
          </w:p>
        </w:tc>
      </w:tr>
      <w:tr w:rsidR="008A165C" w:rsidTr="008907DA">
        <w:tc>
          <w:tcPr>
            <w:tcW w:w="802" w:type="dxa"/>
            <w:vAlign w:val="center"/>
          </w:tcPr>
          <w:p w:rsidR="008A165C" w:rsidRDefault="008A165C" w:rsidP="008907DA">
            <w:pPr>
              <w:pStyle w:val="BodyTextIndent"/>
              <w:spacing w:after="120"/>
              <w:ind w:left="0"/>
              <w:jc w:val="center"/>
              <w:rPr>
                <w:rFonts w:ascii="Calibri" w:hAnsi="Calibri"/>
                <w:sz w:val="21"/>
              </w:rPr>
            </w:pPr>
            <w:r>
              <w:rPr>
                <w:rFonts w:ascii="Calibri" w:hAnsi="Calibri"/>
                <w:sz w:val="21"/>
              </w:rPr>
              <w:t>4</w:t>
            </w:r>
          </w:p>
        </w:tc>
        <w:tc>
          <w:tcPr>
            <w:tcW w:w="1646" w:type="dxa"/>
          </w:tcPr>
          <w:p w:rsidR="008A165C" w:rsidRDefault="008A165C" w:rsidP="008A165C">
            <w:pPr>
              <w:pStyle w:val="BodyTextIndent"/>
              <w:spacing w:after="120"/>
              <w:ind w:left="0"/>
              <w:jc w:val="center"/>
              <w:rPr>
                <w:rFonts w:ascii="Calibri" w:hAnsi="Calibri"/>
                <w:sz w:val="21"/>
              </w:rPr>
            </w:pPr>
            <w:r>
              <w:rPr>
                <w:rFonts w:ascii="Calibri" w:hAnsi="Calibri"/>
                <w:sz w:val="21"/>
              </w:rPr>
              <w:t>Wed, 02/15/12</w:t>
            </w:r>
          </w:p>
        </w:tc>
        <w:tc>
          <w:tcPr>
            <w:tcW w:w="3240" w:type="dxa"/>
          </w:tcPr>
          <w:p w:rsidR="008A165C" w:rsidRDefault="008A165C" w:rsidP="008A165C">
            <w:pPr>
              <w:pStyle w:val="BodyTextIndent"/>
              <w:numPr>
                <w:ilvl w:val="0"/>
                <w:numId w:val="14"/>
              </w:numPr>
              <w:spacing w:after="120"/>
              <w:ind w:left="252" w:hanging="198"/>
              <w:jc w:val="left"/>
              <w:rPr>
                <w:rFonts w:ascii="Calibri" w:hAnsi="Calibri"/>
                <w:sz w:val="21"/>
              </w:rPr>
            </w:pPr>
            <w:r>
              <w:rPr>
                <w:rFonts w:ascii="Calibri" w:hAnsi="Calibri"/>
                <w:sz w:val="21"/>
              </w:rPr>
              <w:t>Chapter 3</w:t>
            </w:r>
          </w:p>
        </w:tc>
        <w:tc>
          <w:tcPr>
            <w:tcW w:w="3870" w:type="dxa"/>
          </w:tcPr>
          <w:p w:rsidR="002B0B8B" w:rsidRDefault="002B0B8B" w:rsidP="00E505D7">
            <w:pPr>
              <w:pStyle w:val="BodyTextIndent"/>
              <w:numPr>
                <w:ilvl w:val="0"/>
                <w:numId w:val="14"/>
              </w:numPr>
              <w:spacing w:after="120"/>
              <w:ind w:left="252" w:hanging="180"/>
              <w:jc w:val="left"/>
              <w:rPr>
                <w:rFonts w:ascii="Calibri" w:hAnsi="Calibri"/>
                <w:sz w:val="21"/>
              </w:rPr>
            </w:pPr>
            <w:r>
              <w:rPr>
                <w:rFonts w:ascii="Calibri" w:hAnsi="Calibri"/>
                <w:sz w:val="21"/>
              </w:rPr>
              <w:t>Prepare for Test #1 (cumulative)</w:t>
            </w:r>
          </w:p>
          <w:p w:rsidR="008A165C" w:rsidRDefault="004F54BB" w:rsidP="00E505D7">
            <w:pPr>
              <w:pStyle w:val="BodyTextIndent"/>
              <w:numPr>
                <w:ilvl w:val="0"/>
                <w:numId w:val="14"/>
              </w:numPr>
              <w:spacing w:after="120"/>
              <w:ind w:left="252" w:hanging="180"/>
              <w:jc w:val="left"/>
              <w:rPr>
                <w:rFonts w:ascii="Calibri" w:hAnsi="Calibri"/>
                <w:sz w:val="21"/>
              </w:rPr>
            </w:pPr>
            <w:r w:rsidRPr="004F54BB">
              <w:rPr>
                <w:rFonts w:ascii="Calibri" w:hAnsi="Calibri"/>
                <w:sz w:val="21"/>
              </w:rPr>
              <w:t>Ch 3 Thinking About Management Issues-Q #4—p. 66</w:t>
            </w:r>
            <w:r>
              <w:rPr>
                <w:rFonts w:ascii="Calibri" w:hAnsi="Calibri"/>
                <w:sz w:val="21"/>
              </w:rPr>
              <w:t>.</w:t>
            </w:r>
          </w:p>
          <w:p w:rsidR="000E013F" w:rsidRDefault="000E013F" w:rsidP="00E505D7">
            <w:pPr>
              <w:pStyle w:val="BodyTextIndent"/>
              <w:numPr>
                <w:ilvl w:val="0"/>
                <w:numId w:val="14"/>
              </w:numPr>
              <w:spacing w:after="120"/>
              <w:ind w:left="252" w:hanging="180"/>
              <w:jc w:val="left"/>
              <w:rPr>
                <w:rFonts w:ascii="Calibri" w:hAnsi="Calibri"/>
                <w:sz w:val="21"/>
              </w:rPr>
            </w:pPr>
            <w:r>
              <w:rPr>
                <w:rFonts w:ascii="Calibri" w:hAnsi="Calibri"/>
                <w:sz w:val="21"/>
              </w:rPr>
              <w:t>Assignment 1 (see below for details)</w:t>
            </w:r>
          </w:p>
        </w:tc>
      </w:tr>
      <w:tr w:rsidR="008A165C" w:rsidTr="008907DA">
        <w:tc>
          <w:tcPr>
            <w:tcW w:w="802" w:type="dxa"/>
            <w:vAlign w:val="center"/>
          </w:tcPr>
          <w:p w:rsidR="008A165C" w:rsidRDefault="008A165C" w:rsidP="008907DA">
            <w:pPr>
              <w:pStyle w:val="BodyTextIndent"/>
              <w:spacing w:after="120"/>
              <w:ind w:left="0"/>
              <w:jc w:val="center"/>
              <w:rPr>
                <w:rFonts w:ascii="Calibri" w:hAnsi="Calibri"/>
                <w:sz w:val="21"/>
              </w:rPr>
            </w:pPr>
            <w:r>
              <w:rPr>
                <w:rFonts w:ascii="Calibri" w:hAnsi="Calibri"/>
                <w:sz w:val="21"/>
              </w:rPr>
              <w:t>5</w:t>
            </w:r>
          </w:p>
        </w:tc>
        <w:tc>
          <w:tcPr>
            <w:tcW w:w="1646" w:type="dxa"/>
          </w:tcPr>
          <w:p w:rsidR="008A165C" w:rsidRDefault="008A165C" w:rsidP="008A165C">
            <w:pPr>
              <w:pStyle w:val="BodyTextIndent"/>
              <w:spacing w:after="120"/>
              <w:ind w:left="0"/>
              <w:jc w:val="center"/>
              <w:rPr>
                <w:rFonts w:ascii="Calibri" w:hAnsi="Calibri"/>
                <w:sz w:val="21"/>
              </w:rPr>
            </w:pPr>
            <w:r>
              <w:rPr>
                <w:rFonts w:ascii="Calibri" w:hAnsi="Calibri"/>
                <w:sz w:val="21"/>
              </w:rPr>
              <w:t>Wed, 02/22/12</w:t>
            </w:r>
          </w:p>
        </w:tc>
        <w:tc>
          <w:tcPr>
            <w:tcW w:w="3240" w:type="dxa"/>
          </w:tcPr>
          <w:p w:rsidR="008A165C" w:rsidRDefault="008A165C" w:rsidP="008A165C">
            <w:pPr>
              <w:pStyle w:val="BodyTextIndent"/>
              <w:numPr>
                <w:ilvl w:val="0"/>
                <w:numId w:val="14"/>
              </w:numPr>
              <w:spacing w:after="120"/>
              <w:ind w:left="252" w:hanging="198"/>
              <w:jc w:val="left"/>
              <w:rPr>
                <w:rFonts w:ascii="Calibri" w:hAnsi="Calibri"/>
                <w:sz w:val="21"/>
              </w:rPr>
            </w:pPr>
            <w:r>
              <w:rPr>
                <w:rFonts w:ascii="Calibri" w:hAnsi="Calibri"/>
                <w:sz w:val="21"/>
              </w:rPr>
              <w:t>Chapter 4</w:t>
            </w:r>
          </w:p>
        </w:tc>
        <w:tc>
          <w:tcPr>
            <w:tcW w:w="3870" w:type="dxa"/>
          </w:tcPr>
          <w:p w:rsidR="002B0B8B" w:rsidRDefault="002B0B8B" w:rsidP="002B0B8B">
            <w:pPr>
              <w:pStyle w:val="BodyTextIndent"/>
              <w:numPr>
                <w:ilvl w:val="0"/>
                <w:numId w:val="14"/>
              </w:numPr>
              <w:spacing w:after="120"/>
              <w:ind w:left="252" w:hanging="180"/>
              <w:jc w:val="left"/>
              <w:rPr>
                <w:rFonts w:ascii="Calibri" w:hAnsi="Calibri"/>
                <w:sz w:val="21"/>
              </w:rPr>
            </w:pPr>
            <w:r>
              <w:rPr>
                <w:rFonts w:ascii="Calibri" w:hAnsi="Calibri"/>
                <w:sz w:val="21"/>
              </w:rPr>
              <w:t>Prepare for Test #2 (cumulative)</w:t>
            </w:r>
          </w:p>
          <w:p w:rsidR="008A165C" w:rsidRDefault="004F54BB" w:rsidP="00E505D7">
            <w:pPr>
              <w:pStyle w:val="BodyTextIndent"/>
              <w:numPr>
                <w:ilvl w:val="0"/>
                <w:numId w:val="14"/>
              </w:numPr>
              <w:spacing w:after="120"/>
              <w:ind w:left="252" w:hanging="180"/>
              <w:jc w:val="left"/>
              <w:rPr>
                <w:rFonts w:ascii="Calibri" w:hAnsi="Calibri"/>
                <w:sz w:val="21"/>
              </w:rPr>
            </w:pPr>
            <w:r w:rsidRPr="004F54BB">
              <w:rPr>
                <w:rFonts w:ascii="Calibri" w:hAnsi="Calibri"/>
                <w:sz w:val="21"/>
              </w:rPr>
              <w:t>Ch 4 Thinking About Management Issues-Q #5—p 87</w:t>
            </w:r>
            <w:r>
              <w:rPr>
                <w:rFonts w:ascii="Calibri" w:hAnsi="Calibri"/>
                <w:sz w:val="21"/>
              </w:rPr>
              <w:t>.</w:t>
            </w:r>
          </w:p>
        </w:tc>
      </w:tr>
      <w:tr w:rsidR="008A165C" w:rsidTr="008907DA">
        <w:tc>
          <w:tcPr>
            <w:tcW w:w="802" w:type="dxa"/>
            <w:vAlign w:val="center"/>
          </w:tcPr>
          <w:p w:rsidR="008A165C" w:rsidRDefault="008A165C" w:rsidP="008907DA">
            <w:pPr>
              <w:pStyle w:val="BodyTextIndent"/>
              <w:spacing w:after="120"/>
              <w:ind w:left="0"/>
              <w:jc w:val="center"/>
              <w:rPr>
                <w:rFonts w:ascii="Calibri" w:hAnsi="Calibri"/>
                <w:sz w:val="21"/>
              </w:rPr>
            </w:pPr>
            <w:r>
              <w:rPr>
                <w:rFonts w:ascii="Calibri" w:hAnsi="Calibri"/>
                <w:sz w:val="21"/>
              </w:rPr>
              <w:t>6</w:t>
            </w:r>
          </w:p>
        </w:tc>
        <w:tc>
          <w:tcPr>
            <w:tcW w:w="1646" w:type="dxa"/>
          </w:tcPr>
          <w:p w:rsidR="008A165C" w:rsidRDefault="008A165C" w:rsidP="008A165C">
            <w:pPr>
              <w:pStyle w:val="BodyTextIndent"/>
              <w:spacing w:after="120"/>
              <w:ind w:left="0"/>
              <w:jc w:val="center"/>
              <w:rPr>
                <w:rFonts w:ascii="Calibri" w:hAnsi="Calibri"/>
                <w:sz w:val="21"/>
              </w:rPr>
            </w:pPr>
            <w:r>
              <w:rPr>
                <w:rFonts w:ascii="Calibri" w:hAnsi="Calibri"/>
                <w:sz w:val="21"/>
              </w:rPr>
              <w:t>Wed, 02/29/12</w:t>
            </w:r>
          </w:p>
        </w:tc>
        <w:tc>
          <w:tcPr>
            <w:tcW w:w="3240" w:type="dxa"/>
          </w:tcPr>
          <w:p w:rsidR="008A165C" w:rsidRDefault="008A165C" w:rsidP="008A165C">
            <w:pPr>
              <w:pStyle w:val="BodyTextIndent"/>
              <w:numPr>
                <w:ilvl w:val="0"/>
                <w:numId w:val="14"/>
              </w:numPr>
              <w:spacing w:after="120"/>
              <w:ind w:left="252" w:hanging="198"/>
              <w:jc w:val="left"/>
              <w:rPr>
                <w:rFonts w:ascii="Calibri" w:hAnsi="Calibri"/>
                <w:sz w:val="21"/>
              </w:rPr>
            </w:pPr>
            <w:r>
              <w:rPr>
                <w:rFonts w:ascii="Calibri" w:hAnsi="Calibri"/>
                <w:sz w:val="21"/>
              </w:rPr>
              <w:t>Chapter 5</w:t>
            </w:r>
          </w:p>
        </w:tc>
        <w:tc>
          <w:tcPr>
            <w:tcW w:w="3870" w:type="dxa"/>
          </w:tcPr>
          <w:p w:rsidR="008A165C" w:rsidRDefault="004F54BB" w:rsidP="00E505D7">
            <w:pPr>
              <w:pStyle w:val="BodyTextIndent"/>
              <w:numPr>
                <w:ilvl w:val="0"/>
                <w:numId w:val="14"/>
              </w:numPr>
              <w:spacing w:after="120"/>
              <w:ind w:left="252" w:hanging="180"/>
              <w:jc w:val="left"/>
              <w:rPr>
                <w:rFonts w:ascii="Calibri" w:hAnsi="Calibri"/>
                <w:sz w:val="21"/>
              </w:rPr>
            </w:pPr>
            <w:r w:rsidRPr="004F54BB">
              <w:rPr>
                <w:rFonts w:ascii="Calibri" w:hAnsi="Calibri"/>
                <w:sz w:val="21"/>
              </w:rPr>
              <w:t>Ch 5 Thinking About Management Issues-Q #4—p 114</w:t>
            </w:r>
            <w:r>
              <w:rPr>
                <w:rFonts w:ascii="Calibri" w:hAnsi="Calibri"/>
                <w:sz w:val="21"/>
              </w:rPr>
              <w:t>.</w:t>
            </w:r>
          </w:p>
          <w:p w:rsidR="007B786F" w:rsidRDefault="007B786F" w:rsidP="007B786F">
            <w:pPr>
              <w:pStyle w:val="BodyTextIndent"/>
              <w:numPr>
                <w:ilvl w:val="0"/>
                <w:numId w:val="14"/>
              </w:numPr>
              <w:spacing w:after="120"/>
              <w:ind w:left="252" w:hanging="180"/>
              <w:jc w:val="left"/>
              <w:rPr>
                <w:rFonts w:ascii="Calibri" w:hAnsi="Calibri"/>
                <w:sz w:val="21"/>
              </w:rPr>
            </w:pPr>
            <w:r>
              <w:rPr>
                <w:rFonts w:ascii="Calibri" w:hAnsi="Calibri"/>
                <w:sz w:val="21"/>
              </w:rPr>
              <w:t>Assignment 2 (see below for details)</w:t>
            </w:r>
          </w:p>
        </w:tc>
      </w:tr>
      <w:tr w:rsidR="008A165C" w:rsidTr="008907DA">
        <w:tc>
          <w:tcPr>
            <w:tcW w:w="802" w:type="dxa"/>
            <w:vAlign w:val="center"/>
          </w:tcPr>
          <w:p w:rsidR="008A165C" w:rsidRDefault="008A165C" w:rsidP="008907DA">
            <w:pPr>
              <w:pStyle w:val="BodyTextIndent"/>
              <w:spacing w:after="120"/>
              <w:ind w:left="0"/>
              <w:jc w:val="center"/>
              <w:rPr>
                <w:rFonts w:ascii="Calibri" w:hAnsi="Calibri"/>
                <w:sz w:val="21"/>
              </w:rPr>
            </w:pPr>
            <w:r>
              <w:rPr>
                <w:rFonts w:ascii="Calibri" w:hAnsi="Calibri"/>
                <w:sz w:val="21"/>
              </w:rPr>
              <w:t>7</w:t>
            </w:r>
          </w:p>
        </w:tc>
        <w:tc>
          <w:tcPr>
            <w:tcW w:w="1646" w:type="dxa"/>
          </w:tcPr>
          <w:p w:rsidR="008A165C" w:rsidRDefault="008A165C" w:rsidP="008A165C">
            <w:pPr>
              <w:pStyle w:val="BodyTextIndent"/>
              <w:spacing w:after="120"/>
              <w:ind w:left="0"/>
              <w:jc w:val="center"/>
              <w:rPr>
                <w:rFonts w:ascii="Calibri" w:hAnsi="Calibri"/>
                <w:sz w:val="21"/>
              </w:rPr>
            </w:pPr>
            <w:r>
              <w:rPr>
                <w:rFonts w:ascii="Calibri" w:hAnsi="Calibri"/>
                <w:sz w:val="21"/>
              </w:rPr>
              <w:t>Wed, 03/07/12</w:t>
            </w:r>
          </w:p>
        </w:tc>
        <w:tc>
          <w:tcPr>
            <w:tcW w:w="3240" w:type="dxa"/>
          </w:tcPr>
          <w:p w:rsidR="008A165C" w:rsidRDefault="008A165C" w:rsidP="008A165C">
            <w:pPr>
              <w:pStyle w:val="BodyTextIndent"/>
              <w:numPr>
                <w:ilvl w:val="0"/>
                <w:numId w:val="14"/>
              </w:numPr>
              <w:spacing w:after="120"/>
              <w:ind w:left="252" w:hanging="198"/>
              <w:jc w:val="left"/>
              <w:rPr>
                <w:rFonts w:ascii="Calibri" w:hAnsi="Calibri"/>
                <w:sz w:val="21"/>
              </w:rPr>
            </w:pPr>
            <w:r>
              <w:rPr>
                <w:rFonts w:ascii="Calibri" w:hAnsi="Calibri"/>
                <w:sz w:val="21"/>
              </w:rPr>
              <w:t>Chapter 6</w:t>
            </w:r>
          </w:p>
        </w:tc>
        <w:tc>
          <w:tcPr>
            <w:tcW w:w="3870" w:type="dxa"/>
          </w:tcPr>
          <w:p w:rsidR="008A165C" w:rsidRDefault="004F54BB" w:rsidP="00E505D7">
            <w:pPr>
              <w:pStyle w:val="BodyTextIndent"/>
              <w:numPr>
                <w:ilvl w:val="0"/>
                <w:numId w:val="14"/>
              </w:numPr>
              <w:spacing w:after="120"/>
              <w:ind w:left="252" w:hanging="180"/>
              <w:jc w:val="left"/>
              <w:rPr>
                <w:rFonts w:ascii="Calibri" w:hAnsi="Calibri"/>
                <w:sz w:val="21"/>
              </w:rPr>
            </w:pPr>
            <w:r w:rsidRPr="004F54BB">
              <w:rPr>
                <w:rFonts w:ascii="Calibri" w:hAnsi="Calibri"/>
                <w:sz w:val="21"/>
              </w:rPr>
              <w:t>Ch 6 Thinking About Management Issues-Q #5—p 139</w:t>
            </w:r>
            <w:r>
              <w:rPr>
                <w:rFonts w:ascii="Calibri" w:hAnsi="Calibri"/>
                <w:sz w:val="21"/>
              </w:rPr>
              <w:t>.</w:t>
            </w:r>
          </w:p>
        </w:tc>
      </w:tr>
      <w:tr w:rsidR="008A165C" w:rsidTr="008907DA">
        <w:tc>
          <w:tcPr>
            <w:tcW w:w="802" w:type="dxa"/>
            <w:vAlign w:val="center"/>
          </w:tcPr>
          <w:p w:rsidR="008A165C" w:rsidRDefault="008A165C" w:rsidP="008907DA">
            <w:pPr>
              <w:pStyle w:val="BodyTextIndent"/>
              <w:spacing w:after="120"/>
              <w:ind w:left="0"/>
              <w:jc w:val="center"/>
              <w:rPr>
                <w:rFonts w:ascii="Calibri" w:hAnsi="Calibri"/>
                <w:sz w:val="21"/>
              </w:rPr>
            </w:pPr>
            <w:r>
              <w:rPr>
                <w:rFonts w:ascii="Calibri" w:hAnsi="Calibri"/>
                <w:sz w:val="21"/>
              </w:rPr>
              <w:t>8</w:t>
            </w:r>
          </w:p>
        </w:tc>
        <w:tc>
          <w:tcPr>
            <w:tcW w:w="1646" w:type="dxa"/>
          </w:tcPr>
          <w:p w:rsidR="008A165C" w:rsidRDefault="008A165C" w:rsidP="008A165C">
            <w:pPr>
              <w:pStyle w:val="BodyTextIndent"/>
              <w:spacing w:after="120"/>
              <w:ind w:left="0"/>
              <w:jc w:val="center"/>
              <w:rPr>
                <w:rFonts w:ascii="Calibri" w:hAnsi="Calibri"/>
                <w:sz w:val="21"/>
              </w:rPr>
            </w:pPr>
            <w:r>
              <w:rPr>
                <w:rFonts w:ascii="Calibri" w:hAnsi="Calibri"/>
                <w:sz w:val="21"/>
              </w:rPr>
              <w:t>Wed, 03/14/12</w:t>
            </w:r>
          </w:p>
        </w:tc>
        <w:tc>
          <w:tcPr>
            <w:tcW w:w="3240" w:type="dxa"/>
          </w:tcPr>
          <w:p w:rsidR="008A165C" w:rsidRDefault="008A165C" w:rsidP="008A165C">
            <w:pPr>
              <w:pStyle w:val="BodyTextIndent"/>
              <w:numPr>
                <w:ilvl w:val="0"/>
                <w:numId w:val="14"/>
              </w:numPr>
              <w:spacing w:after="120"/>
              <w:ind w:left="252" w:hanging="198"/>
              <w:jc w:val="left"/>
              <w:rPr>
                <w:rFonts w:ascii="Calibri" w:hAnsi="Calibri"/>
                <w:sz w:val="21"/>
              </w:rPr>
            </w:pPr>
            <w:r>
              <w:rPr>
                <w:rFonts w:ascii="Calibri" w:hAnsi="Calibri"/>
                <w:sz w:val="21"/>
              </w:rPr>
              <w:t>Chapter 7</w:t>
            </w:r>
          </w:p>
        </w:tc>
        <w:tc>
          <w:tcPr>
            <w:tcW w:w="3870" w:type="dxa"/>
          </w:tcPr>
          <w:p w:rsidR="002B0B8B" w:rsidRDefault="002B0B8B" w:rsidP="002B0B8B">
            <w:pPr>
              <w:pStyle w:val="BodyTextIndent"/>
              <w:numPr>
                <w:ilvl w:val="0"/>
                <w:numId w:val="14"/>
              </w:numPr>
              <w:spacing w:after="120"/>
              <w:ind w:left="252" w:hanging="180"/>
              <w:jc w:val="left"/>
              <w:rPr>
                <w:rFonts w:ascii="Calibri" w:hAnsi="Calibri"/>
                <w:sz w:val="21"/>
              </w:rPr>
            </w:pPr>
            <w:r>
              <w:rPr>
                <w:rFonts w:ascii="Calibri" w:hAnsi="Calibri"/>
                <w:sz w:val="21"/>
              </w:rPr>
              <w:t>Prepare for Test #3 (cumulative)</w:t>
            </w:r>
          </w:p>
          <w:p w:rsidR="008A165C" w:rsidRDefault="004F54BB" w:rsidP="00E505D7">
            <w:pPr>
              <w:pStyle w:val="BodyTextIndent"/>
              <w:numPr>
                <w:ilvl w:val="0"/>
                <w:numId w:val="14"/>
              </w:numPr>
              <w:spacing w:after="120"/>
              <w:ind w:left="252" w:hanging="180"/>
              <w:jc w:val="left"/>
              <w:rPr>
                <w:rFonts w:ascii="Calibri" w:hAnsi="Calibri"/>
                <w:sz w:val="21"/>
              </w:rPr>
            </w:pPr>
            <w:r w:rsidRPr="004F54BB">
              <w:rPr>
                <w:rFonts w:ascii="Calibri" w:hAnsi="Calibri"/>
                <w:sz w:val="21"/>
              </w:rPr>
              <w:t>Ch 7 Thinking About Management Issues-Q #6—p 158</w:t>
            </w:r>
            <w:r>
              <w:rPr>
                <w:rFonts w:ascii="Calibri" w:hAnsi="Calibri"/>
                <w:sz w:val="21"/>
              </w:rPr>
              <w:t>.</w:t>
            </w:r>
          </w:p>
        </w:tc>
      </w:tr>
      <w:tr w:rsidR="008A165C" w:rsidTr="008907DA">
        <w:tc>
          <w:tcPr>
            <w:tcW w:w="802" w:type="dxa"/>
            <w:vAlign w:val="center"/>
          </w:tcPr>
          <w:p w:rsidR="008A165C" w:rsidRDefault="008A165C" w:rsidP="008907DA">
            <w:pPr>
              <w:pStyle w:val="BodyTextIndent"/>
              <w:spacing w:after="120"/>
              <w:ind w:left="0"/>
              <w:jc w:val="center"/>
              <w:rPr>
                <w:rFonts w:ascii="Calibri" w:hAnsi="Calibri"/>
                <w:sz w:val="21"/>
              </w:rPr>
            </w:pPr>
            <w:r>
              <w:rPr>
                <w:rFonts w:ascii="Calibri" w:hAnsi="Calibri"/>
                <w:sz w:val="21"/>
              </w:rPr>
              <w:t>9</w:t>
            </w:r>
          </w:p>
        </w:tc>
        <w:tc>
          <w:tcPr>
            <w:tcW w:w="1646" w:type="dxa"/>
          </w:tcPr>
          <w:p w:rsidR="008A165C" w:rsidRDefault="008A165C" w:rsidP="008A165C">
            <w:pPr>
              <w:pStyle w:val="BodyTextIndent"/>
              <w:spacing w:after="120"/>
              <w:ind w:left="0"/>
              <w:jc w:val="center"/>
              <w:rPr>
                <w:rFonts w:ascii="Calibri" w:hAnsi="Calibri"/>
                <w:sz w:val="21"/>
              </w:rPr>
            </w:pPr>
            <w:r>
              <w:rPr>
                <w:rFonts w:ascii="Calibri" w:hAnsi="Calibri"/>
                <w:sz w:val="21"/>
              </w:rPr>
              <w:t>Wed, 03/21/12</w:t>
            </w:r>
          </w:p>
        </w:tc>
        <w:tc>
          <w:tcPr>
            <w:tcW w:w="3240" w:type="dxa"/>
          </w:tcPr>
          <w:p w:rsidR="008A165C" w:rsidRDefault="008A165C" w:rsidP="008A165C">
            <w:pPr>
              <w:pStyle w:val="BodyTextIndent"/>
              <w:numPr>
                <w:ilvl w:val="0"/>
                <w:numId w:val="14"/>
              </w:numPr>
              <w:spacing w:after="120"/>
              <w:ind w:left="252" w:hanging="198"/>
              <w:jc w:val="left"/>
              <w:rPr>
                <w:rFonts w:ascii="Calibri" w:hAnsi="Calibri"/>
                <w:sz w:val="21"/>
              </w:rPr>
            </w:pPr>
            <w:r>
              <w:rPr>
                <w:rFonts w:ascii="Calibri" w:hAnsi="Calibri"/>
                <w:sz w:val="21"/>
              </w:rPr>
              <w:t>Chapter 8</w:t>
            </w:r>
          </w:p>
        </w:tc>
        <w:tc>
          <w:tcPr>
            <w:tcW w:w="3870" w:type="dxa"/>
          </w:tcPr>
          <w:p w:rsidR="008A165C" w:rsidRDefault="004F54BB" w:rsidP="00E505D7">
            <w:pPr>
              <w:pStyle w:val="BodyTextIndent"/>
              <w:numPr>
                <w:ilvl w:val="0"/>
                <w:numId w:val="14"/>
              </w:numPr>
              <w:spacing w:after="120"/>
              <w:ind w:left="252" w:hanging="180"/>
              <w:jc w:val="left"/>
              <w:rPr>
                <w:rFonts w:ascii="Calibri" w:hAnsi="Calibri"/>
                <w:sz w:val="21"/>
              </w:rPr>
            </w:pPr>
            <w:r w:rsidRPr="004F54BB">
              <w:rPr>
                <w:rFonts w:ascii="Calibri" w:hAnsi="Calibri"/>
                <w:sz w:val="21"/>
              </w:rPr>
              <w:t>Ch 8 Thinking About Management Issues-Q #4—p 179</w:t>
            </w:r>
          </w:p>
          <w:p w:rsidR="007B786F" w:rsidRDefault="007B786F" w:rsidP="00E505D7">
            <w:pPr>
              <w:pStyle w:val="BodyTextIndent"/>
              <w:numPr>
                <w:ilvl w:val="0"/>
                <w:numId w:val="14"/>
              </w:numPr>
              <w:spacing w:after="120"/>
              <w:ind w:left="252" w:hanging="180"/>
              <w:jc w:val="left"/>
              <w:rPr>
                <w:rFonts w:ascii="Calibri" w:hAnsi="Calibri"/>
                <w:sz w:val="21"/>
              </w:rPr>
            </w:pPr>
            <w:r>
              <w:rPr>
                <w:rFonts w:ascii="Calibri" w:hAnsi="Calibri"/>
                <w:sz w:val="21"/>
              </w:rPr>
              <w:t>Assignment 3 (see below for details)</w:t>
            </w:r>
          </w:p>
        </w:tc>
      </w:tr>
      <w:tr w:rsidR="008A165C" w:rsidTr="008907DA">
        <w:tc>
          <w:tcPr>
            <w:tcW w:w="802" w:type="dxa"/>
            <w:vAlign w:val="center"/>
          </w:tcPr>
          <w:p w:rsidR="008A165C" w:rsidRDefault="008A165C" w:rsidP="008907DA">
            <w:pPr>
              <w:pStyle w:val="BodyTextIndent"/>
              <w:spacing w:after="120"/>
              <w:ind w:left="0"/>
              <w:jc w:val="center"/>
              <w:rPr>
                <w:rFonts w:ascii="Calibri" w:hAnsi="Calibri"/>
                <w:sz w:val="21"/>
              </w:rPr>
            </w:pPr>
            <w:r>
              <w:rPr>
                <w:rFonts w:ascii="Calibri" w:hAnsi="Calibri"/>
                <w:sz w:val="21"/>
              </w:rPr>
              <w:t>10</w:t>
            </w:r>
          </w:p>
        </w:tc>
        <w:tc>
          <w:tcPr>
            <w:tcW w:w="1646" w:type="dxa"/>
          </w:tcPr>
          <w:p w:rsidR="008A165C" w:rsidRDefault="008A165C" w:rsidP="008A165C">
            <w:pPr>
              <w:pStyle w:val="BodyTextIndent"/>
              <w:spacing w:after="120"/>
              <w:ind w:left="0"/>
              <w:jc w:val="center"/>
              <w:rPr>
                <w:rFonts w:ascii="Calibri" w:hAnsi="Calibri"/>
                <w:sz w:val="21"/>
              </w:rPr>
            </w:pPr>
            <w:r>
              <w:rPr>
                <w:rFonts w:ascii="Calibri" w:hAnsi="Calibri"/>
                <w:sz w:val="21"/>
              </w:rPr>
              <w:t>Wed, 03/28/12</w:t>
            </w:r>
          </w:p>
        </w:tc>
        <w:tc>
          <w:tcPr>
            <w:tcW w:w="3240" w:type="dxa"/>
          </w:tcPr>
          <w:p w:rsidR="008A165C" w:rsidRDefault="008A165C" w:rsidP="008A165C">
            <w:pPr>
              <w:pStyle w:val="BodyTextIndent"/>
              <w:numPr>
                <w:ilvl w:val="0"/>
                <w:numId w:val="14"/>
              </w:numPr>
              <w:spacing w:after="120"/>
              <w:ind w:left="252" w:hanging="198"/>
              <w:jc w:val="left"/>
              <w:rPr>
                <w:rFonts w:ascii="Calibri" w:hAnsi="Calibri"/>
                <w:sz w:val="21"/>
              </w:rPr>
            </w:pPr>
            <w:r>
              <w:rPr>
                <w:rFonts w:ascii="Calibri" w:hAnsi="Calibri"/>
                <w:sz w:val="21"/>
              </w:rPr>
              <w:t>Chapter 9</w:t>
            </w:r>
          </w:p>
        </w:tc>
        <w:tc>
          <w:tcPr>
            <w:tcW w:w="3870" w:type="dxa"/>
          </w:tcPr>
          <w:p w:rsidR="00B16BF3" w:rsidRDefault="00B16BF3" w:rsidP="00B16BF3">
            <w:pPr>
              <w:pStyle w:val="BodyTextIndent"/>
              <w:numPr>
                <w:ilvl w:val="0"/>
                <w:numId w:val="14"/>
              </w:numPr>
              <w:spacing w:after="120"/>
              <w:ind w:left="252" w:hanging="180"/>
              <w:jc w:val="left"/>
              <w:rPr>
                <w:rFonts w:ascii="Calibri" w:hAnsi="Calibri"/>
                <w:sz w:val="21"/>
              </w:rPr>
            </w:pPr>
            <w:r>
              <w:rPr>
                <w:rFonts w:ascii="Calibri" w:hAnsi="Calibri"/>
                <w:sz w:val="21"/>
              </w:rPr>
              <w:t>Prepare for Test #4 (cumulative)</w:t>
            </w:r>
          </w:p>
          <w:p w:rsidR="008A165C" w:rsidRDefault="004F54BB" w:rsidP="00E505D7">
            <w:pPr>
              <w:pStyle w:val="BodyTextIndent"/>
              <w:numPr>
                <w:ilvl w:val="0"/>
                <w:numId w:val="14"/>
              </w:numPr>
              <w:spacing w:after="120"/>
              <w:ind w:left="252" w:hanging="180"/>
              <w:jc w:val="left"/>
              <w:rPr>
                <w:rFonts w:ascii="Calibri" w:hAnsi="Calibri"/>
                <w:sz w:val="21"/>
              </w:rPr>
            </w:pPr>
            <w:r w:rsidRPr="004F54BB">
              <w:rPr>
                <w:rFonts w:ascii="Calibri" w:hAnsi="Calibri"/>
                <w:sz w:val="21"/>
              </w:rPr>
              <w:t>Ch 9 Thinking About Management Issues-Q #2—p 201</w:t>
            </w:r>
            <w:r>
              <w:rPr>
                <w:rFonts w:ascii="Calibri" w:hAnsi="Calibri"/>
                <w:sz w:val="21"/>
              </w:rPr>
              <w:t>.</w:t>
            </w:r>
          </w:p>
        </w:tc>
      </w:tr>
      <w:tr w:rsidR="008A165C" w:rsidTr="008907DA">
        <w:tc>
          <w:tcPr>
            <w:tcW w:w="802" w:type="dxa"/>
            <w:vAlign w:val="center"/>
          </w:tcPr>
          <w:p w:rsidR="008A165C" w:rsidRDefault="008A165C" w:rsidP="008907DA">
            <w:pPr>
              <w:pStyle w:val="BodyTextIndent"/>
              <w:spacing w:after="120"/>
              <w:ind w:left="0"/>
              <w:jc w:val="center"/>
              <w:rPr>
                <w:rFonts w:ascii="Calibri" w:hAnsi="Calibri"/>
                <w:sz w:val="21"/>
              </w:rPr>
            </w:pPr>
            <w:r>
              <w:rPr>
                <w:rFonts w:ascii="Calibri" w:hAnsi="Calibri"/>
                <w:sz w:val="21"/>
              </w:rPr>
              <w:t>11</w:t>
            </w:r>
          </w:p>
        </w:tc>
        <w:tc>
          <w:tcPr>
            <w:tcW w:w="1646" w:type="dxa"/>
          </w:tcPr>
          <w:p w:rsidR="008A165C" w:rsidRDefault="008A165C" w:rsidP="008A165C">
            <w:pPr>
              <w:pStyle w:val="BodyTextIndent"/>
              <w:spacing w:after="120"/>
              <w:ind w:left="0"/>
              <w:jc w:val="center"/>
              <w:rPr>
                <w:rFonts w:ascii="Calibri" w:hAnsi="Calibri"/>
                <w:sz w:val="21"/>
              </w:rPr>
            </w:pPr>
            <w:r>
              <w:rPr>
                <w:rFonts w:ascii="Calibri" w:hAnsi="Calibri"/>
                <w:sz w:val="21"/>
              </w:rPr>
              <w:t>Wed, 04/04/12</w:t>
            </w:r>
          </w:p>
        </w:tc>
        <w:tc>
          <w:tcPr>
            <w:tcW w:w="3240" w:type="dxa"/>
          </w:tcPr>
          <w:p w:rsidR="008A165C" w:rsidRDefault="009433DB" w:rsidP="00407402">
            <w:pPr>
              <w:pStyle w:val="BodyTextIndent"/>
              <w:numPr>
                <w:ilvl w:val="0"/>
                <w:numId w:val="14"/>
              </w:numPr>
              <w:spacing w:after="120"/>
              <w:ind w:left="252" w:hanging="198"/>
              <w:jc w:val="left"/>
              <w:rPr>
                <w:rFonts w:ascii="Calibri" w:hAnsi="Calibri"/>
                <w:sz w:val="21"/>
              </w:rPr>
            </w:pPr>
            <w:r>
              <w:rPr>
                <w:rFonts w:ascii="Calibri" w:hAnsi="Calibri"/>
                <w:sz w:val="21"/>
              </w:rPr>
              <w:t>Chapter 13</w:t>
            </w:r>
          </w:p>
        </w:tc>
        <w:tc>
          <w:tcPr>
            <w:tcW w:w="3870" w:type="dxa"/>
          </w:tcPr>
          <w:p w:rsidR="008A165C" w:rsidRDefault="00E87ACF" w:rsidP="007B786F">
            <w:pPr>
              <w:pStyle w:val="BodyTextIndent"/>
              <w:numPr>
                <w:ilvl w:val="0"/>
                <w:numId w:val="14"/>
              </w:numPr>
              <w:spacing w:after="120"/>
              <w:ind w:left="252" w:hanging="180"/>
              <w:jc w:val="left"/>
              <w:rPr>
                <w:rFonts w:ascii="Calibri" w:hAnsi="Calibri"/>
                <w:sz w:val="21"/>
              </w:rPr>
            </w:pPr>
            <w:r>
              <w:rPr>
                <w:rFonts w:ascii="Calibri" w:hAnsi="Calibri"/>
                <w:sz w:val="21"/>
              </w:rPr>
              <w:t xml:space="preserve">Assignment </w:t>
            </w:r>
            <w:r w:rsidR="007B786F">
              <w:rPr>
                <w:rFonts w:ascii="Calibri" w:hAnsi="Calibri"/>
                <w:sz w:val="21"/>
              </w:rPr>
              <w:t>4</w:t>
            </w:r>
            <w:r>
              <w:rPr>
                <w:rFonts w:ascii="Calibri" w:hAnsi="Calibri"/>
                <w:sz w:val="21"/>
              </w:rPr>
              <w:t xml:space="preserve"> (see below for details)</w:t>
            </w:r>
          </w:p>
        </w:tc>
      </w:tr>
      <w:tr w:rsidR="009433DB" w:rsidTr="008907DA">
        <w:tc>
          <w:tcPr>
            <w:tcW w:w="802" w:type="dxa"/>
            <w:vAlign w:val="center"/>
          </w:tcPr>
          <w:p w:rsidR="009433DB" w:rsidRDefault="009433DB" w:rsidP="008907DA">
            <w:pPr>
              <w:pStyle w:val="BodyTextIndent"/>
              <w:spacing w:after="120"/>
              <w:ind w:left="0"/>
              <w:jc w:val="center"/>
              <w:rPr>
                <w:rFonts w:ascii="Calibri" w:hAnsi="Calibri"/>
                <w:sz w:val="21"/>
              </w:rPr>
            </w:pPr>
            <w:r>
              <w:rPr>
                <w:rFonts w:ascii="Calibri" w:hAnsi="Calibri"/>
                <w:sz w:val="21"/>
              </w:rPr>
              <w:t>12</w:t>
            </w:r>
          </w:p>
        </w:tc>
        <w:tc>
          <w:tcPr>
            <w:tcW w:w="1646" w:type="dxa"/>
          </w:tcPr>
          <w:p w:rsidR="009433DB" w:rsidRDefault="009433DB" w:rsidP="008A165C">
            <w:pPr>
              <w:pStyle w:val="BodyTextIndent"/>
              <w:spacing w:after="120"/>
              <w:ind w:left="0"/>
              <w:jc w:val="center"/>
              <w:rPr>
                <w:rFonts w:ascii="Calibri" w:hAnsi="Calibri"/>
                <w:sz w:val="21"/>
              </w:rPr>
            </w:pPr>
            <w:r>
              <w:rPr>
                <w:rFonts w:ascii="Calibri" w:hAnsi="Calibri"/>
                <w:sz w:val="21"/>
              </w:rPr>
              <w:t>Wed, 04/11/12</w:t>
            </w:r>
          </w:p>
        </w:tc>
        <w:tc>
          <w:tcPr>
            <w:tcW w:w="3240" w:type="dxa"/>
          </w:tcPr>
          <w:p w:rsidR="009433DB" w:rsidRDefault="009433DB" w:rsidP="00CB3E76">
            <w:pPr>
              <w:pStyle w:val="BodyTextIndent"/>
              <w:numPr>
                <w:ilvl w:val="0"/>
                <w:numId w:val="14"/>
              </w:numPr>
              <w:spacing w:after="120"/>
              <w:ind w:left="252" w:hanging="198"/>
              <w:jc w:val="left"/>
              <w:rPr>
                <w:rFonts w:ascii="Calibri" w:hAnsi="Calibri"/>
                <w:sz w:val="21"/>
              </w:rPr>
            </w:pPr>
            <w:r>
              <w:rPr>
                <w:rFonts w:ascii="Calibri" w:hAnsi="Calibri"/>
                <w:sz w:val="21"/>
              </w:rPr>
              <w:t>Chapter 14</w:t>
            </w:r>
          </w:p>
        </w:tc>
        <w:tc>
          <w:tcPr>
            <w:tcW w:w="3870" w:type="dxa"/>
          </w:tcPr>
          <w:p w:rsidR="00B16BF3" w:rsidRDefault="00B16BF3" w:rsidP="00B16BF3">
            <w:pPr>
              <w:pStyle w:val="BodyTextIndent"/>
              <w:numPr>
                <w:ilvl w:val="0"/>
                <w:numId w:val="14"/>
              </w:numPr>
              <w:spacing w:after="120"/>
              <w:ind w:left="252" w:hanging="180"/>
              <w:jc w:val="left"/>
              <w:rPr>
                <w:rFonts w:ascii="Calibri" w:hAnsi="Calibri"/>
                <w:sz w:val="21"/>
              </w:rPr>
            </w:pPr>
            <w:r>
              <w:rPr>
                <w:rFonts w:ascii="Calibri" w:hAnsi="Calibri"/>
                <w:sz w:val="21"/>
              </w:rPr>
              <w:t>Prepare for Test #5 (cumulative)</w:t>
            </w:r>
          </w:p>
          <w:p w:rsidR="009433DB" w:rsidRDefault="009433DB" w:rsidP="00E505D7">
            <w:pPr>
              <w:pStyle w:val="BodyTextIndent"/>
              <w:numPr>
                <w:ilvl w:val="0"/>
                <w:numId w:val="14"/>
              </w:numPr>
              <w:spacing w:after="120"/>
              <w:ind w:left="252" w:hanging="180"/>
              <w:jc w:val="left"/>
              <w:rPr>
                <w:rFonts w:ascii="Calibri" w:hAnsi="Calibri"/>
                <w:sz w:val="21"/>
              </w:rPr>
            </w:pPr>
            <w:r w:rsidRPr="00573FDA">
              <w:rPr>
                <w:rFonts w:ascii="Calibri" w:hAnsi="Calibri"/>
                <w:sz w:val="21"/>
              </w:rPr>
              <w:t>Ch 14 Thinking About Management Issues-Q #4—p 335</w:t>
            </w:r>
            <w:r>
              <w:rPr>
                <w:rFonts w:ascii="Calibri" w:hAnsi="Calibri"/>
                <w:sz w:val="21"/>
              </w:rPr>
              <w:t>.</w:t>
            </w:r>
          </w:p>
        </w:tc>
      </w:tr>
      <w:tr w:rsidR="009433DB" w:rsidTr="008907DA">
        <w:tc>
          <w:tcPr>
            <w:tcW w:w="802" w:type="dxa"/>
            <w:vAlign w:val="center"/>
          </w:tcPr>
          <w:p w:rsidR="009433DB" w:rsidRDefault="009433DB" w:rsidP="008907DA">
            <w:pPr>
              <w:pStyle w:val="BodyTextIndent"/>
              <w:spacing w:after="120"/>
              <w:ind w:left="0"/>
              <w:jc w:val="center"/>
              <w:rPr>
                <w:rFonts w:ascii="Calibri" w:hAnsi="Calibri"/>
                <w:sz w:val="21"/>
              </w:rPr>
            </w:pPr>
            <w:r>
              <w:rPr>
                <w:rFonts w:ascii="Calibri" w:hAnsi="Calibri"/>
                <w:sz w:val="21"/>
              </w:rPr>
              <w:t>13</w:t>
            </w:r>
          </w:p>
        </w:tc>
        <w:tc>
          <w:tcPr>
            <w:tcW w:w="1646" w:type="dxa"/>
          </w:tcPr>
          <w:p w:rsidR="009433DB" w:rsidRDefault="009433DB" w:rsidP="008A165C">
            <w:pPr>
              <w:pStyle w:val="BodyTextIndent"/>
              <w:spacing w:after="120"/>
              <w:ind w:left="0"/>
              <w:jc w:val="center"/>
              <w:rPr>
                <w:rFonts w:ascii="Calibri" w:hAnsi="Calibri"/>
                <w:sz w:val="21"/>
              </w:rPr>
            </w:pPr>
            <w:r>
              <w:rPr>
                <w:rFonts w:ascii="Calibri" w:hAnsi="Calibri"/>
                <w:sz w:val="21"/>
              </w:rPr>
              <w:t>Wed, 04/18/12</w:t>
            </w:r>
          </w:p>
        </w:tc>
        <w:tc>
          <w:tcPr>
            <w:tcW w:w="3240" w:type="dxa"/>
          </w:tcPr>
          <w:p w:rsidR="009433DB" w:rsidRDefault="009433DB" w:rsidP="00CB3E76">
            <w:pPr>
              <w:pStyle w:val="BodyTextIndent"/>
              <w:numPr>
                <w:ilvl w:val="0"/>
                <w:numId w:val="14"/>
              </w:numPr>
              <w:spacing w:after="120"/>
              <w:ind w:left="252" w:hanging="198"/>
              <w:jc w:val="left"/>
              <w:rPr>
                <w:rFonts w:ascii="Calibri" w:hAnsi="Calibri"/>
                <w:sz w:val="21"/>
              </w:rPr>
            </w:pPr>
            <w:r>
              <w:rPr>
                <w:rFonts w:ascii="Calibri" w:hAnsi="Calibri"/>
                <w:sz w:val="21"/>
              </w:rPr>
              <w:t>Chapter 15</w:t>
            </w:r>
          </w:p>
        </w:tc>
        <w:tc>
          <w:tcPr>
            <w:tcW w:w="3870" w:type="dxa"/>
          </w:tcPr>
          <w:p w:rsidR="009433DB" w:rsidRDefault="00D15459" w:rsidP="00D15459">
            <w:pPr>
              <w:pStyle w:val="BodyTextIndent"/>
              <w:numPr>
                <w:ilvl w:val="0"/>
                <w:numId w:val="14"/>
              </w:numPr>
              <w:spacing w:after="120"/>
              <w:ind w:left="252" w:hanging="180"/>
              <w:jc w:val="left"/>
              <w:rPr>
                <w:rFonts w:ascii="Calibri" w:hAnsi="Calibri"/>
                <w:sz w:val="21"/>
              </w:rPr>
            </w:pPr>
            <w:r>
              <w:rPr>
                <w:rFonts w:ascii="Calibri" w:hAnsi="Calibri"/>
                <w:sz w:val="21"/>
              </w:rPr>
              <w:t>Assignment 5 (see below for details)</w:t>
            </w:r>
          </w:p>
        </w:tc>
      </w:tr>
      <w:tr w:rsidR="009433DB" w:rsidTr="008907DA">
        <w:tc>
          <w:tcPr>
            <w:tcW w:w="802" w:type="dxa"/>
            <w:vAlign w:val="center"/>
          </w:tcPr>
          <w:p w:rsidR="009433DB" w:rsidRDefault="009433DB" w:rsidP="008907DA">
            <w:pPr>
              <w:pStyle w:val="BodyTextIndent"/>
              <w:spacing w:after="120"/>
              <w:ind w:left="0"/>
              <w:jc w:val="center"/>
              <w:rPr>
                <w:rFonts w:ascii="Calibri" w:hAnsi="Calibri"/>
                <w:sz w:val="21"/>
              </w:rPr>
            </w:pPr>
            <w:r>
              <w:rPr>
                <w:rFonts w:ascii="Calibri" w:hAnsi="Calibri"/>
                <w:sz w:val="21"/>
              </w:rPr>
              <w:t>14</w:t>
            </w:r>
          </w:p>
        </w:tc>
        <w:tc>
          <w:tcPr>
            <w:tcW w:w="1646" w:type="dxa"/>
          </w:tcPr>
          <w:p w:rsidR="009433DB" w:rsidRDefault="009433DB" w:rsidP="008A165C">
            <w:pPr>
              <w:pStyle w:val="BodyTextIndent"/>
              <w:spacing w:after="120"/>
              <w:ind w:left="0"/>
              <w:jc w:val="center"/>
              <w:rPr>
                <w:rFonts w:ascii="Calibri" w:hAnsi="Calibri"/>
                <w:sz w:val="21"/>
              </w:rPr>
            </w:pPr>
            <w:r>
              <w:rPr>
                <w:rFonts w:ascii="Calibri" w:hAnsi="Calibri"/>
                <w:sz w:val="21"/>
              </w:rPr>
              <w:t>Wed, 04/25/12</w:t>
            </w:r>
          </w:p>
        </w:tc>
        <w:tc>
          <w:tcPr>
            <w:tcW w:w="3240" w:type="dxa"/>
          </w:tcPr>
          <w:p w:rsidR="009433DB" w:rsidRDefault="009433DB" w:rsidP="00CB3E76">
            <w:pPr>
              <w:pStyle w:val="BodyTextIndent"/>
              <w:numPr>
                <w:ilvl w:val="0"/>
                <w:numId w:val="14"/>
              </w:numPr>
              <w:spacing w:after="120"/>
              <w:ind w:left="252" w:hanging="198"/>
              <w:jc w:val="left"/>
              <w:rPr>
                <w:rFonts w:ascii="Calibri" w:hAnsi="Calibri"/>
                <w:sz w:val="21"/>
              </w:rPr>
            </w:pPr>
            <w:r>
              <w:rPr>
                <w:rFonts w:ascii="Calibri" w:hAnsi="Calibri"/>
                <w:sz w:val="21"/>
              </w:rPr>
              <w:t>Chapter 16</w:t>
            </w:r>
          </w:p>
        </w:tc>
        <w:tc>
          <w:tcPr>
            <w:tcW w:w="3870" w:type="dxa"/>
          </w:tcPr>
          <w:p w:rsidR="009433DB" w:rsidRDefault="00AF691C" w:rsidP="00E505D7">
            <w:pPr>
              <w:pStyle w:val="BodyTextIndent"/>
              <w:numPr>
                <w:ilvl w:val="0"/>
                <w:numId w:val="14"/>
              </w:numPr>
              <w:spacing w:after="120"/>
              <w:ind w:left="252" w:hanging="180"/>
              <w:jc w:val="left"/>
              <w:rPr>
                <w:rFonts w:ascii="Calibri" w:hAnsi="Calibri"/>
                <w:sz w:val="21"/>
              </w:rPr>
            </w:pPr>
            <w:r>
              <w:rPr>
                <w:rFonts w:ascii="Calibri" w:hAnsi="Calibri"/>
                <w:sz w:val="21"/>
              </w:rPr>
              <w:t>None</w:t>
            </w:r>
            <w:r w:rsidR="000E3476">
              <w:rPr>
                <w:rFonts w:ascii="Calibri" w:hAnsi="Calibri"/>
                <w:sz w:val="21"/>
              </w:rPr>
              <w:t xml:space="preserve"> – Prepare for Presentations</w:t>
            </w:r>
          </w:p>
        </w:tc>
      </w:tr>
      <w:tr w:rsidR="009433DB" w:rsidTr="008907DA">
        <w:tc>
          <w:tcPr>
            <w:tcW w:w="802" w:type="dxa"/>
            <w:vAlign w:val="center"/>
          </w:tcPr>
          <w:p w:rsidR="009433DB" w:rsidRDefault="009433DB" w:rsidP="008907DA">
            <w:pPr>
              <w:pStyle w:val="BodyTextIndent"/>
              <w:spacing w:after="120"/>
              <w:ind w:left="0"/>
              <w:jc w:val="center"/>
              <w:rPr>
                <w:rFonts w:ascii="Calibri" w:hAnsi="Calibri"/>
                <w:sz w:val="21"/>
              </w:rPr>
            </w:pPr>
            <w:r>
              <w:rPr>
                <w:rFonts w:ascii="Calibri" w:hAnsi="Calibri"/>
                <w:sz w:val="21"/>
              </w:rPr>
              <w:t>15</w:t>
            </w:r>
          </w:p>
        </w:tc>
        <w:tc>
          <w:tcPr>
            <w:tcW w:w="1646" w:type="dxa"/>
          </w:tcPr>
          <w:p w:rsidR="009433DB" w:rsidRDefault="009433DB" w:rsidP="008A165C">
            <w:pPr>
              <w:pStyle w:val="BodyTextIndent"/>
              <w:spacing w:after="120"/>
              <w:ind w:left="0"/>
              <w:jc w:val="center"/>
              <w:rPr>
                <w:rFonts w:ascii="Calibri" w:hAnsi="Calibri"/>
                <w:sz w:val="21"/>
              </w:rPr>
            </w:pPr>
            <w:r>
              <w:rPr>
                <w:rFonts w:ascii="Calibri" w:hAnsi="Calibri"/>
                <w:sz w:val="21"/>
              </w:rPr>
              <w:t>Wed, 05/02/12</w:t>
            </w:r>
          </w:p>
        </w:tc>
        <w:tc>
          <w:tcPr>
            <w:tcW w:w="3240" w:type="dxa"/>
          </w:tcPr>
          <w:p w:rsidR="009433DB" w:rsidRDefault="009433DB" w:rsidP="00407402">
            <w:pPr>
              <w:pStyle w:val="BodyTextIndent"/>
              <w:numPr>
                <w:ilvl w:val="0"/>
                <w:numId w:val="14"/>
              </w:numPr>
              <w:spacing w:after="120"/>
              <w:ind w:left="252" w:hanging="198"/>
              <w:jc w:val="left"/>
              <w:rPr>
                <w:rFonts w:ascii="Calibri" w:hAnsi="Calibri"/>
                <w:sz w:val="21"/>
              </w:rPr>
            </w:pPr>
            <w:r>
              <w:rPr>
                <w:rFonts w:ascii="Calibri" w:hAnsi="Calibri"/>
                <w:sz w:val="21"/>
              </w:rPr>
              <w:t>None.</w:t>
            </w:r>
          </w:p>
        </w:tc>
        <w:tc>
          <w:tcPr>
            <w:tcW w:w="3870" w:type="dxa"/>
          </w:tcPr>
          <w:p w:rsidR="009433DB" w:rsidRDefault="00B16BF3" w:rsidP="00E505D7">
            <w:pPr>
              <w:pStyle w:val="BodyTextIndent"/>
              <w:numPr>
                <w:ilvl w:val="0"/>
                <w:numId w:val="14"/>
              </w:numPr>
              <w:spacing w:after="120"/>
              <w:ind w:left="252" w:hanging="180"/>
              <w:jc w:val="left"/>
              <w:rPr>
                <w:rFonts w:ascii="Calibri" w:hAnsi="Calibri"/>
                <w:sz w:val="21"/>
              </w:rPr>
            </w:pPr>
            <w:r>
              <w:rPr>
                <w:rFonts w:ascii="Calibri" w:hAnsi="Calibri"/>
                <w:sz w:val="21"/>
              </w:rPr>
              <w:t>Group Presentations</w:t>
            </w:r>
            <w:r w:rsidR="00FF61D9">
              <w:rPr>
                <w:rFonts w:ascii="Calibri" w:hAnsi="Calibri"/>
                <w:sz w:val="21"/>
              </w:rPr>
              <w:t xml:space="preserve"> (more detail to be provided)</w:t>
            </w:r>
          </w:p>
        </w:tc>
      </w:tr>
      <w:tr w:rsidR="009433DB" w:rsidTr="008907DA">
        <w:tc>
          <w:tcPr>
            <w:tcW w:w="802" w:type="dxa"/>
            <w:vAlign w:val="center"/>
          </w:tcPr>
          <w:p w:rsidR="009433DB" w:rsidRDefault="009433DB" w:rsidP="008907DA">
            <w:pPr>
              <w:pStyle w:val="BodyTextIndent"/>
              <w:spacing w:after="120"/>
              <w:ind w:left="0"/>
              <w:jc w:val="center"/>
              <w:rPr>
                <w:rFonts w:ascii="Calibri" w:hAnsi="Calibri"/>
                <w:sz w:val="21"/>
              </w:rPr>
            </w:pPr>
            <w:r>
              <w:rPr>
                <w:rFonts w:ascii="Calibri" w:hAnsi="Calibri"/>
                <w:sz w:val="21"/>
              </w:rPr>
              <w:lastRenderedPageBreak/>
              <w:t>16</w:t>
            </w:r>
          </w:p>
        </w:tc>
        <w:tc>
          <w:tcPr>
            <w:tcW w:w="1646" w:type="dxa"/>
          </w:tcPr>
          <w:p w:rsidR="009433DB" w:rsidRDefault="009433DB" w:rsidP="008A165C">
            <w:pPr>
              <w:pStyle w:val="BodyTextIndent"/>
              <w:spacing w:after="120"/>
              <w:ind w:left="0"/>
              <w:jc w:val="center"/>
              <w:rPr>
                <w:rFonts w:ascii="Calibri" w:hAnsi="Calibri"/>
                <w:sz w:val="21"/>
              </w:rPr>
            </w:pPr>
            <w:r>
              <w:rPr>
                <w:rFonts w:ascii="Calibri" w:hAnsi="Calibri"/>
                <w:sz w:val="21"/>
              </w:rPr>
              <w:t>Wed, 05/09/12</w:t>
            </w:r>
          </w:p>
        </w:tc>
        <w:tc>
          <w:tcPr>
            <w:tcW w:w="3240" w:type="dxa"/>
          </w:tcPr>
          <w:p w:rsidR="009433DB" w:rsidRDefault="000E3476" w:rsidP="008A165C">
            <w:pPr>
              <w:pStyle w:val="BodyTextIndent"/>
              <w:numPr>
                <w:ilvl w:val="0"/>
                <w:numId w:val="14"/>
              </w:numPr>
              <w:spacing w:after="120"/>
              <w:ind w:left="252" w:hanging="198"/>
              <w:jc w:val="left"/>
              <w:rPr>
                <w:rFonts w:ascii="Calibri" w:hAnsi="Calibri"/>
                <w:sz w:val="21"/>
              </w:rPr>
            </w:pPr>
            <w:r>
              <w:rPr>
                <w:rFonts w:ascii="Calibri" w:hAnsi="Calibri"/>
                <w:sz w:val="21"/>
              </w:rPr>
              <w:t>None – Prepare for Final</w:t>
            </w:r>
          </w:p>
        </w:tc>
        <w:tc>
          <w:tcPr>
            <w:tcW w:w="3870" w:type="dxa"/>
          </w:tcPr>
          <w:p w:rsidR="009433DB" w:rsidRDefault="002B0B8B" w:rsidP="002B0B8B">
            <w:pPr>
              <w:pStyle w:val="BodyTextIndent"/>
              <w:numPr>
                <w:ilvl w:val="0"/>
                <w:numId w:val="14"/>
              </w:numPr>
              <w:spacing w:after="120"/>
              <w:ind w:left="252" w:hanging="180"/>
              <w:jc w:val="left"/>
              <w:rPr>
                <w:rFonts w:ascii="Calibri" w:hAnsi="Calibri"/>
                <w:sz w:val="21"/>
              </w:rPr>
            </w:pPr>
            <w:r>
              <w:rPr>
                <w:rFonts w:ascii="Calibri" w:hAnsi="Calibri"/>
                <w:sz w:val="21"/>
              </w:rPr>
              <w:t>Prepare for Final Exam (cumulative)</w:t>
            </w:r>
          </w:p>
        </w:tc>
      </w:tr>
    </w:tbl>
    <w:p w:rsidR="006B457C" w:rsidRDefault="00800073" w:rsidP="00800073">
      <w:r>
        <w:t xml:space="preserve">Note:  All Homework assignments should be </w:t>
      </w:r>
      <w:r w:rsidR="00ED0BF2">
        <w:t xml:space="preserve">a </w:t>
      </w:r>
      <w:r>
        <w:t>minimum of 1 – 2 paragraphs.</w:t>
      </w:r>
    </w:p>
    <w:p w:rsidR="000E53CD" w:rsidRPr="00257A22" w:rsidRDefault="00686A52" w:rsidP="000E53CD">
      <w:pPr>
        <w:pStyle w:val="Heading3"/>
      </w:pPr>
      <w:r>
        <w:t xml:space="preserve">Assignment </w:t>
      </w:r>
      <w:r w:rsidR="006B0924">
        <w:t>1</w:t>
      </w:r>
    </w:p>
    <w:p w:rsidR="000E53CD" w:rsidRDefault="00686A52" w:rsidP="000E53CD">
      <w:pPr>
        <w:jc w:val="left"/>
      </w:pPr>
      <w:r>
        <w:t xml:space="preserve">This is an individual assignment only.  </w:t>
      </w:r>
      <w:r w:rsidR="00E87ACF">
        <w:t xml:space="preserve">This should be a minimum of about 1-2 paragraphs.  </w:t>
      </w:r>
      <w:r>
        <w:t>Also remember to proof-read your answers to help ensure the answers are grammatically correct, no spelling mistakes and flow well.</w:t>
      </w:r>
    </w:p>
    <w:p w:rsidR="00E87ACF" w:rsidRDefault="000E013F" w:rsidP="000E013F">
      <w:pPr>
        <w:jc w:val="left"/>
      </w:pPr>
      <w:r>
        <w:t xml:space="preserve">Go to the following website: </w:t>
      </w:r>
      <w:hyperlink r:id="rId14" w:history="1">
        <w:r w:rsidRPr="00A441D7">
          <w:rPr>
            <w:rStyle w:val="Hyperlink"/>
          </w:rPr>
          <w:t>www.Kwintessential.co.uk/resources/culture-tests.html</w:t>
        </w:r>
      </w:hyperlink>
      <w:r>
        <w:t xml:space="preserve"> and take the </w:t>
      </w:r>
      <w:r w:rsidR="00F95FD3">
        <w:t>“C</w:t>
      </w:r>
      <w:r>
        <w:t xml:space="preserve">ross </w:t>
      </w:r>
      <w:r w:rsidR="00F95FD3">
        <w:t>C</w:t>
      </w:r>
      <w:r>
        <w:t xml:space="preserve">ultural </w:t>
      </w:r>
      <w:r w:rsidR="00F95FD3">
        <w:t>Q</w:t>
      </w:r>
      <w:r>
        <w:t>uiz</w:t>
      </w:r>
      <w:r w:rsidR="00F95FD3">
        <w:t>”</w:t>
      </w:r>
      <w:r>
        <w:t xml:space="preserve"> for two countries.</w:t>
      </w:r>
      <w:r w:rsidR="00F95FD3">
        <w:t xml:space="preserve">  Indicate in your response whi</w:t>
      </w:r>
      <w:r w:rsidR="0033094B">
        <w:t>ch two countries you selected, and answer the following questions.</w:t>
      </w:r>
    </w:p>
    <w:p w:rsidR="00F95FD3" w:rsidRDefault="00F95FD3" w:rsidP="00F95FD3">
      <w:pPr>
        <w:pStyle w:val="ListParagraph"/>
        <w:numPr>
          <w:ilvl w:val="0"/>
          <w:numId w:val="22"/>
        </w:numPr>
        <w:jc w:val="left"/>
      </w:pPr>
      <w:r>
        <w:t xml:space="preserve">What surprised you about the results?   </w:t>
      </w:r>
      <w:r>
        <w:br/>
      </w:r>
    </w:p>
    <w:p w:rsidR="00E87ACF" w:rsidRPr="00E87ACF" w:rsidRDefault="00F95FD3" w:rsidP="00F95FD3">
      <w:pPr>
        <w:pStyle w:val="ListParagraph"/>
        <w:numPr>
          <w:ilvl w:val="0"/>
          <w:numId w:val="22"/>
        </w:numPr>
        <w:jc w:val="left"/>
      </w:pPr>
      <w:r>
        <w:t>What does your score tell you about your cultural awareness?</w:t>
      </w:r>
    </w:p>
    <w:p w:rsidR="00E87ACF" w:rsidRPr="00E87ACF" w:rsidRDefault="00E87ACF" w:rsidP="00E87ACF"/>
    <w:p w:rsidR="00EB5F25" w:rsidRPr="00257A22" w:rsidRDefault="00EB5F25" w:rsidP="00EB5F25">
      <w:pPr>
        <w:pStyle w:val="Heading3"/>
      </w:pPr>
      <w:r>
        <w:t xml:space="preserve">Assignment </w:t>
      </w:r>
      <w:r w:rsidR="00941CB4">
        <w:t>2</w:t>
      </w:r>
    </w:p>
    <w:p w:rsidR="000E013F" w:rsidRDefault="000E013F" w:rsidP="000E013F">
      <w:pPr>
        <w:jc w:val="left"/>
      </w:pPr>
      <w:r>
        <w:t>This is an individual assignment only.  This should be a minimum of about 1-2 paragraphs.  Also remember to proof-read your answers to help ensure the answers are grammatically correct, no spelling mistakes and flow well.</w:t>
      </w:r>
    </w:p>
    <w:p w:rsidR="007B786F" w:rsidRDefault="007B786F" w:rsidP="007B786F">
      <w:pPr>
        <w:jc w:val="left"/>
      </w:pPr>
      <w:r>
        <w:t xml:space="preserve">Do some research on a recent incident of unethical conduct by a business and/or business leader.  Document that research by citing two sources.  Now answer three questions:  </w:t>
      </w:r>
    </w:p>
    <w:p w:rsidR="007B786F" w:rsidRDefault="007B786F" w:rsidP="007B786F">
      <w:pPr>
        <w:pStyle w:val="ListParagraph"/>
        <w:numPr>
          <w:ilvl w:val="0"/>
          <w:numId w:val="29"/>
        </w:numPr>
        <w:jc w:val="left"/>
      </w:pPr>
      <w:r>
        <w:t>What ethical violation did you find?</w:t>
      </w:r>
    </w:p>
    <w:p w:rsidR="007B786F" w:rsidRDefault="007B786F" w:rsidP="007B786F">
      <w:pPr>
        <w:pStyle w:val="ListParagraph"/>
        <w:numPr>
          <w:ilvl w:val="0"/>
          <w:numId w:val="29"/>
        </w:numPr>
        <w:jc w:val="left"/>
      </w:pPr>
      <w:r>
        <w:t>Drawing explicitly from material in Chapter 5 of the text indicate two societal consequences of the misconduct your have investigated.</w:t>
      </w:r>
    </w:p>
    <w:p w:rsidR="000E013F" w:rsidRDefault="007B786F" w:rsidP="007B786F">
      <w:pPr>
        <w:pStyle w:val="ListParagraph"/>
        <w:numPr>
          <w:ilvl w:val="0"/>
          <w:numId w:val="29"/>
        </w:numPr>
        <w:jc w:val="left"/>
      </w:pPr>
      <w:r>
        <w:t>Provide two specific things that must be done to prevent this from happening again</w:t>
      </w:r>
      <w:r w:rsidR="0033094B">
        <w:t>.</w:t>
      </w:r>
    </w:p>
    <w:p w:rsidR="000E53CD" w:rsidRDefault="000E53CD" w:rsidP="000E53CD">
      <w:pPr>
        <w:spacing w:after="0"/>
        <w:jc w:val="left"/>
        <w:rPr>
          <w:rFonts w:ascii="Cambria" w:hAnsi="Cambria" w:cs="Arial"/>
          <w:b/>
          <w:smallCaps/>
          <w:color w:val="336699"/>
          <w:sz w:val="22"/>
          <w:szCs w:val="24"/>
        </w:rPr>
      </w:pPr>
    </w:p>
    <w:p w:rsidR="007B786F" w:rsidRPr="00257A22" w:rsidRDefault="007B786F" w:rsidP="007B786F">
      <w:pPr>
        <w:pStyle w:val="Heading3"/>
      </w:pPr>
      <w:r>
        <w:t>Assignment 3</w:t>
      </w:r>
    </w:p>
    <w:p w:rsidR="007B786F" w:rsidRDefault="007B786F" w:rsidP="007B786F">
      <w:pPr>
        <w:jc w:val="left"/>
      </w:pPr>
      <w:r>
        <w:t>This is an individual assignment only.  This should be a minimum of about 1-2 paragraphs.  Also remember to proof-read your answers to help ensure the answers are grammatically correct, no spelling mistakes and flow well.</w:t>
      </w:r>
    </w:p>
    <w:p w:rsidR="007B786F" w:rsidRDefault="007B786F" w:rsidP="007B786F">
      <w:pPr>
        <w:jc w:val="left"/>
      </w:pPr>
      <w:r>
        <w:t>Find and print-out the Mission Statement of a company that you would like to work for.  Draw from the Mission</w:t>
      </w:r>
      <w:r>
        <w:tab/>
        <w:t xml:space="preserve">Statement to respond to the two questions below.  </w:t>
      </w:r>
    </w:p>
    <w:p w:rsidR="007B786F" w:rsidRDefault="007B786F" w:rsidP="007B786F">
      <w:pPr>
        <w:pStyle w:val="ListParagraph"/>
        <w:numPr>
          <w:ilvl w:val="0"/>
          <w:numId w:val="30"/>
        </w:numPr>
        <w:jc w:val="left"/>
      </w:pPr>
      <w:r>
        <w:t>Indicate TWO things it tells you regarding what they do, how they do it, where they do it and who they serve.</w:t>
      </w:r>
      <w:r>
        <w:br/>
      </w:r>
    </w:p>
    <w:p w:rsidR="00D872F0" w:rsidRDefault="007B786F" w:rsidP="007B786F">
      <w:pPr>
        <w:pStyle w:val="ListParagraph"/>
        <w:numPr>
          <w:ilvl w:val="0"/>
          <w:numId w:val="30"/>
        </w:numPr>
        <w:jc w:val="left"/>
      </w:pPr>
      <w:r>
        <w:t>Indicate TWO ways that this Mission Statement informs you regarding your possible “fit” with this organization.</w:t>
      </w:r>
    </w:p>
    <w:p w:rsidR="00D15459" w:rsidRDefault="00D15459" w:rsidP="00D15459">
      <w:pPr>
        <w:jc w:val="left"/>
      </w:pPr>
      <w:r w:rsidRPr="00E87ACF">
        <w:t xml:space="preserve">Visit </w:t>
      </w:r>
      <w:r>
        <w:t xml:space="preserve">the </w:t>
      </w:r>
      <w:r w:rsidRPr="00E87ACF">
        <w:t xml:space="preserve">CSUCI web site and find the Mission Statement for the University.  </w:t>
      </w:r>
      <w:r>
        <w:t>Answer the following questions.</w:t>
      </w:r>
    </w:p>
    <w:p w:rsidR="00D15459" w:rsidRDefault="00D15459" w:rsidP="00D15459">
      <w:pPr>
        <w:pStyle w:val="ListParagraph"/>
        <w:numPr>
          <w:ilvl w:val="0"/>
          <w:numId w:val="31"/>
        </w:numPr>
        <w:jc w:val="left"/>
      </w:pPr>
      <w:r w:rsidRPr="00E87ACF">
        <w:lastRenderedPageBreak/>
        <w:t xml:space="preserve">Does the </w:t>
      </w:r>
      <w:r>
        <w:t>U</w:t>
      </w:r>
      <w:r w:rsidRPr="00E87ACF">
        <w:t>niversity Mission</w:t>
      </w:r>
      <w:r>
        <w:t xml:space="preserve"> </w:t>
      </w:r>
      <w:r w:rsidRPr="00E87ACF">
        <w:t xml:space="preserve">Statement meet the general requirements for a </w:t>
      </w:r>
      <w:r>
        <w:t>M</w:t>
      </w:r>
      <w:r w:rsidRPr="00E87ACF">
        <w:t>ission</w:t>
      </w:r>
      <w:r>
        <w:t xml:space="preserve"> </w:t>
      </w:r>
      <w:r w:rsidRPr="00E87ACF">
        <w:t xml:space="preserve">Statement?  </w:t>
      </w:r>
      <w:r>
        <w:t xml:space="preserve"> Explain your answer.  </w:t>
      </w:r>
      <w:r>
        <w:br/>
      </w:r>
    </w:p>
    <w:p w:rsidR="007B786F" w:rsidRPr="007B786F" w:rsidRDefault="00D15459" w:rsidP="007B786F">
      <w:pPr>
        <w:pStyle w:val="ListParagraph"/>
        <w:numPr>
          <w:ilvl w:val="0"/>
          <w:numId w:val="31"/>
        </w:numPr>
        <w:jc w:val="left"/>
      </w:pPr>
      <w:r>
        <w:t xml:space="preserve">Do you believe </w:t>
      </w:r>
      <w:r w:rsidRPr="00E87ACF">
        <w:t>your educational experience at CSUCI</w:t>
      </w:r>
      <w:r>
        <w:t xml:space="preserve"> b</w:t>
      </w:r>
      <w:r w:rsidRPr="00E87ACF">
        <w:t>een within the framework of the Mission Statement?</w:t>
      </w:r>
    </w:p>
    <w:p w:rsidR="007B786F" w:rsidRPr="00257A22" w:rsidRDefault="007B786F" w:rsidP="007B786F">
      <w:pPr>
        <w:pStyle w:val="Heading3"/>
      </w:pPr>
      <w:r>
        <w:t>Assignment 4</w:t>
      </w:r>
    </w:p>
    <w:p w:rsidR="007B786F" w:rsidRDefault="007B786F" w:rsidP="007B786F">
      <w:pPr>
        <w:jc w:val="left"/>
      </w:pPr>
      <w:r>
        <w:t>This is an individual assignment only.  This should be a minimum of about 1-2 paragraphs.  Also remember to proof-read your answers to help ensure the answers are grammatically correct, no spelling mistakes and flow well.</w:t>
      </w:r>
    </w:p>
    <w:p w:rsidR="00D15459" w:rsidRDefault="00D15459" w:rsidP="00D15459">
      <w:pPr>
        <w:spacing w:after="0"/>
        <w:jc w:val="left"/>
      </w:pPr>
      <w:r>
        <w:t xml:space="preserve">For three days keep track of how many times you use positive reinforcement, negative reinforcement or punishment to shape behaviors.  At the end of the three day period look at the results, and answer the following questions.  </w:t>
      </w:r>
    </w:p>
    <w:p w:rsidR="00D15459" w:rsidRDefault="00D15459" w:rsidP="00D15459">
      <w:pPr>
        <w:spacing w:after="0"/>
        <w:jc w:val="left"/>
      </w:pPr>
    </w:p>
    <w:p w:rsidR="00D15459" w:rsidRDefault="00D15459" w:rsidP="00D15459">
      <w:pPr>
        <w:pStyle w:val="ListParagraph"/>
        <w:numPr>
          <w:ilvl w:val="0"/>
          <w:numId w:val="32"/>
        </w:numPr>
        <w:spacing w:after="0"/>
        <w:jc w:val="left"/>
      </w:pPr>
      <w:r>
        <w:t xml:space="preserve">Which one did you use the most?  </w:t>
      </w:r>
      <w:r>
        <w:br/>
      </w:r>
    </w:p>
    <w:p w:rsidR="00D15459" w:rsidRDefault="00D15459" w:rsidP="00D15459">
      <w:pPr>
        <w:pStyle w:val="ListParagraph"/>
        <w:numPr>
          <w:ilvl w:val="0"/>
          <w:numId w:val="32"/>
        </w:numPr>
        <w:spacing w:after="0"/>
        <w:jc w:val="left"/>
      </w:pPr>
      <w:r>
        <w:t xml:space="preserve">What were you trying to do with the different behaviors?  </w:t>
      </w:r>
      <w:r>
        <w:br/>
      </w:r>
    </w:p>
    <w:p w:rsidR="00D15459" w:rsidRDefault="00D15459" w:rsidP="00D15459">
      <w:pPr>
        <w:pStyle w:val="ListParagraph"/>
        <w:numPr>
          <w:ilvl w:val="0"/>
          <w:numId w:val="32"/>
        </w:numPr>
        <w:spacing w:after="0"/>
        <w:jc w:val="left"/>
      </w:pPr>
      <w:r>
        <w:t xml:space="preserve">Were your attempts successful?  </w:t>
      </w:r>
      <w:r>
        <w:br/>
      </w:r>
    </w:p>
    <w:p w:rsidR="005227C3" w:rsidRDefault="00D15459" w:rsidP="00D15459">
      <w:pPr>
        <w:pStyle w:val="ListParagraph"/>
        <w:numPr>
          <w:ilvl w:val="0"/>
          <w:numId w:val="32"/>
        </w:numPr>
        <w:spacing w:after="0"/>
        <w:jc w:val="left"/>
      </w:pPr>
      <w:r>
        <w:t>What could you have done differently if you were trying to change someone’s behavior?</w:t>
      </w:r>
    </w:p>
    <w:p w:rsidR="00D15459" w:rsidRDefault="00D15459">
      <w:pPr>
        <w:spacing w:after="0"/>
        <w:jc w:val="left"/>
        <w:rPr>
          <w:rFonts w:ascii="Cambria" w:hAnsi="Cambria" w:cs="Arial"/>
          <w:b/>
          <w:smallCaps/>
          <w:color w:val="336699"/>
          <w:sz w:val="22"/>
          <w:szCs w:val="24"/>
        </w:rPr>
      </w:pPr>
    </w:p>
    <w:p w:rsidR="00D15459" w:rsidRPr="00257A22" w:rsidRDefault="00D15459" w:rsidP="00D15459">
      <w:pPr>
        <w:pStyle w:val="Heading3"/>
      </w:pPr>
      <w:r>
        <w:t>Assignment 5</w:t>
      </w:r>
    </w:p>
    <w:p w:rsidR="00D15459" w:rsidRDefault="00D15459" w:rsidP="00D15459">
      <w:pPr>
        <w:jc w:val="left"/>
      </w:pPr>
      <w:r>
        <w:t>This is an individual assignment only.  This should be a minimum of about 1-2 paragraphs.  Also remember to proof-read your answers to help ensure the answers are grammatically correct, no spelling mistakes and flow well.</w:t>
      </w:r>
    </w:p>
    <w:p w:rsidR="00D15459" w:rsidRPr="00B002BC" w:rsidRDefault="00B002BC" w:rsidP="00B002BC">
      <w:pPr>
        <w:spacing w:after="0"/>
        <w:jc w:val="left"/>
      </w:pPr>
      <w:r>
        <w:t>Find three different examples of employee recognition programs.  These could be an organization(s) that you are familiar, or they could come from articles that you find.  Describe your examples and evaluate what you think about the various approaches</w:t>
      </w:r>
      <w:r w:rsidR="00D15459">
        <w:t xml:space="preserve">.  </w:t>
      </w:r>
      <w:r w:rsidR="00D15459">
        <w:br/>
      </w:r>
    </w:p>
    <w:p w:rsidR="002F5B0B" w:rsidRPr="006515EA" w:rsidRDefault="002F5B0B" w:rsidP="00E87ACF">
      <w:pPr>
        <w:jc w:val="left"/>
      </w:pPr>
    </w:p>
    <w:sectPr w:rsidR="002F5B0B" w:rsidRPr="006515EA" w:rsidSect="00B50E03">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360" w:footer="360"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3C" w:rsidRDefault="00BE6B3C">
      <w:r>
        <w:separator/>
      </w:r>
    </w:p>
  </w:endnote>
  <w:endnote w:type="continuationSeparator" w:id="0">
    <w:p w:rsidR="00BE6B3C" w:rsidRDefault="00BE6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A" w:rsidRDefault="00170CA3">
    <w:pPr>
      <w:pStyle w:val="Footer"/>
      <w:framePr w:wrap="around" w:vAnchor="text" w:hAnchor="margin" w:xAlign="center" w:y="1"/>
      <w:rPr>
        <w:rStyle w:val="PageNumber"/>
      </w:rPr>
    </w:pPr>
    <w:r>
      <w:rPr>
        <w:rStyle w:val="PageNumber"/>
      </w:rPr>
      <w:fldChar w:fldCharType="begin"/>
    </w:r>
    <w:r w:rsidR="00D942EA">
      <w:rPr>
        <w:rStyle w:val="PageNumber"/>
      </w:rPr>
      <w:instrText xml:space="preserve">PAGE  </w:instrText>
    </w:r>
    <w:r>
      <w:rPr>
        <w:rStyle w:val="PageNumber"/>
      </w:rPr>
      <w:fldChar w:fldCharType="end"/>
    </w:r>
  </w:p>
  <w:p w:rsidR="00D942EA" w:rsidRDefault="00D94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A" w:rsidRPr="009C4FD7" w:rsidRDefault="00D942EA" w:rsidP="009C4FD7">
    <w:pPr>
      <w:pStyle w:val="Footer"/>
      <w:tabs>
        <w:tab w:val="clear" w:pos="4320"/>
        <w:tab w:val="clear" w:pos="8640"/>
        <w:tab w:val="right" w:pos="9720"/>
      </w:tabs>
      <w:ind w:left="-360" w:right="-360"/>
      <w:rPr>
        <w:rFonts w:ascii="Cambria" w:hAnsi="Cambria"/>
        <w:smallCaps/>
        <w:color w:val="808080"/>
        <w:sz w:val="20"/>
      </w:rPr>
    </w:pPr>
    <w:r>
      <w:rPr>
        <w:rFonts w:ascii="Cambria" w:hAnsi="Cambria"/>
        <w:smallCaps/>
        <w:color w:val="808080"/>
        <w:sz w:val="20"/>
      </w:rPr>
      <w:t xml:space="preserve">Church, David                                                                                                </w:t>
    </w:r>
    <w:r w:rsidRPr="00303979">
      <w:rPr>
        <w:rFonts w:ascii="Cambria" w:hAnsi="Cambria"/>
        <w:smallCaps/>
        <w:color w:val="808080"/>
        <w:sz w:val="20"/>
      </w:rPr>
      <w:t xml:space="preserve">Page </w:t>
    </w:r>
    <w:r w:rsidR="00170CA3" w:rsidRPr="00303979">
      <w:rPr>
        <w:rStyle w:val="PageNumber"/>
        <w:rFonts w:ascii="Cambria" w:hAnsi="Cambria" w:cs="Arial"/>
        <w:smallCaps/>
        <w:color w:val="808080"/>
      </w:rPr>
      <w:fldChar w:fldCharType="begin"/>
    </w:r>
    <w:r w:rsidRPr="00303979">
      <w:rPr>
        <w:rStyle w:val="PageNumber"/>
        <w:rFonts w:ascii="Cambria" w:hAnsi="Cambria" w:cs="Arial"/>
        <w:smallCaps/>
        <w:color w:val="808080"/>
      </w:rPr>
      <w:instrText xml:space="preserve"> PAGE </w:instrText>
    </w:r>
    <w:r w:rsidR="00170CA3" w:rsidRPr="00303979">
      <w:rPr>
        <w:rStyle w:val="PageNumber"/>
        <w:rFonts w:ascii="Cambria" w:hAnsi="Cambria" w:cs="Arial"/>
        <w:smallCaps/>
        <w:color w:val="808080"/>
      </w:rPr>
      <w:fldChar w:fldCharType="separate"/>
    </w:r>
    <w:r w:rsidR="000E3476">
      <w:rPr>
        <w:rStyle w:val="PageNumber"/>
        <w:rFonts w:ascii="Cambria" w:hAnsi="Cambria" w:cs="Arial"/>
        <w:smallCaps/>
        <w:noProof/>
        <w:color w:val="808080"/>
      </w:rPr>
      <w:t>7</w:t>
    </w:r>
    <w:r w:rsidR="00170CA3" w:rsidRPr="00303979">
      <w:rPr>
        <w:rStyle w:val="PageNumber"/>
        <w:rFonts w:ascii="Cambria" w:hAnsi="Cambria" w:cs="Arial"/>
        <w:smallCaps/>
        <w:color w:val="808080"/>
      </w:rPr>
      <w:fldChar w:fldCharType="end"/>
    </w:r>
    <w:r>
      <w:rPr>
        <w:rStyle w:val="PageNumber"/>
        <w:rFonts w:ascii="Cambria" w:hAnsi="Cambria" w:cs="Arial"/>
        <w:smallCaps/>
        <w:color w:val="808080"/>
      </w:rPr>
      <w:tab/>
    </w:r>
    <w:r w:rsidR="00FD6ADC">
      <w:rPr>
        <w:rStyle w:val="PageNumber"/>
        <w:rFonts w:ascii="Cambria" w:hAnsi="Cambria" w:cs="Arial"/>
        <w:smallCaps/>
        <w:color w:val="808080"/>
      </w:rPr>
      <w:t>California State University Channel Islands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A" w:rsidRPr="00303979" w:rsidRDefault="00D942EA" w:rsidP="009C4FD7">
    <w:pPr>
      <w:pStyle w:val="Footer"/>
      <w:tabs>
        <w:tab w:val="clear" w:pos="4320"/>
        <w:tab w:val="clear" w:pos="8640"/>
        <w:tab w:val="right" w:pos="9720"/>
      </w:tabs>
      <w:ind w:left="-360" w:right="-360"/>
      <w:rPr>
        <w:rFonts w:ascii="Cambria" w:hAnsi="Cambria"/>
        <w:smallCaps/>
        <w:color w:val="808080"/>
        <w:sz w:val="20"/>
      </w:rPr>
    </w:pPr>
    <w:r>
      <w:rPr>
        <w:rFonts w:ascii="Cambria" w:hAnsi="Cambria"/>
        <w:smallCaps/>
        <w:color w:val="808080"/>
        <w:sz w:val="20"/>
      </w:rPr>
      <w:t xml:space="preserve">Church, David                                                                                                </w:t>
    </w:r>
    <w:r w:rsidRPr="00303979">
      <w:rPr>
        <w:rFonts w:ascii="Cambria" w:hAnsi="Cambria"/>
        <w:smallCaps/>
        <w:color w:val="808080"/>
        <w:sz w:val="20"/>
      </w:rPr>
      <w:t xml:space="preserve">Page </w:t>
    </w:r>
    <w:r w:rsidR="00170CA3" w:rsidRPr="00303979">
      <w:rPr>
        <w:rStyle w:val="PageNumber"/>
        <w:rFonts w:ascii="Cambria" w:hAnsi="Cambria" w:cs="Arial"/>
        <w:smallCaps/>
        <w:color w:val="808080"/>
      </w:rPr>
      <w:fldChar w:fldCharType="begin"/>
    </w:r>
    <w:r w:rsidRPr="00303979">
      <w:rPr>
        <w:rStyle w:val="PageNumber"/>
        <w:rFonts w:ascii="Cambria" w:hAnsi="Cambria" w:cs="Arial"/>
        <w:smallCaps/>
        <w:color w:val="808080"/>
      </w:rPr>
      <w:instrText xml:space="preserve"> PAGE </w:instrText>
    </w:r>
    <w:r w:rsidR="00170CA3" w:rsidRPr="00303979">
      <w:rPr>
        <w:rStyle w:val="PageNumber"/>
        <w:rFonts w:ascii="Cambria" w:hAnsi="Cambria" w:cs="Arial"/>
        <w:smallCaps/>
        <w:color w:val="808080"/>
      </w:rPr>
      <w:fldChar w:fldCharType="separate"/>
    </w:r>
    <w:r w:rsidR="00EC3947">
      <w:rPr>
        <w:rStyle w:val="PageNumber"/>
        <w:rFonts w:ascii="Cambria" w:hAnsi="Cambria" w:cs="Arial"/>
        <w:smallCaps/>
        <w:noProof/>
        <w:color w:val="808080"/>
      </w:rPr>
      <w:t>1</w:t>
    </w:r>
    <w:r w:rsidR="00170CA3" w:rsidRPr="00303979">
      <w:rPr>
        <w:rStyle w:val="PageNumber"/>
        <w:rFonts w:ascii="Cambria" w:hAnsi="Cambria" w:cs="Arial"/>
        <w:smallCaps/>
        <w:color w:val="808080"/>
      </w:rPr>
      <w:fldChar w:fldCharType="end"/>
    </w:r>
    <w:r>
      <w:rPr>
        <w:rStyle w:val="PageNumber"/>
        <w:rFonts w:ascii="Cambria" w:hAnsi="Cambria" w:cs="Arial"/>
        <w:smallCaps/>
        <w:color w:val="808080"/>
      </w:rPr>
      <w:tab/>
      <w:t>California State University Channel Islands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3C" w:rsidRDefault="00BE6B3C">
      <w:r>
        <w:separator/>
      </w:r>
    </w:p>
  </w:footnote>
  <w:footnote w:type="continuationSeparator" w:id="0">
    <w:p w:rsidR="00BE6B3C" w:rsidRDefault="00BE6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A" w:rsidRPr="00303979" w:rsidRDefault="00D942EA" w:rsidP="004514E9">
    <w:pPr>
      <w:pStyle w:val="Footer"/>
      <w:tabs>
        <w:tab w:val="clear" w:pos="4320"/>
        <w:tab w:val="clear" w:pos="8640"/>
        <w:tab w:val="right" w:pos="9720"/>
      </w:tabs>
      <w:ind w:left="-360" w:right="-360"/>
      <w:rPr>
        <w:rFonts w:ascii="Cambria" w:hAnsi="Cambria"/>
        <w:smallCaps/>
        <w:color w:val="808080"/>
        <w:sz w:val="20"/>
      </w:rPr>
    </w:pPr>
    <w:r>
      <w:rPr>
        <w:rFonts w:ascii="Cambria" w:hAnsi="Cambria"/>
        <w:smallCaps/>
        <w:color w:val="808080"/>
        <w:sz w:val="20"/>
      </w:rPr>
      <w:t>Management of Organizations</w:t>
    </w:r>
    <w:r w:rsidRPr="00303979">
      <w:rPr>
        <w:rFonts w:ascii="Cambria" w:hAnsi="Cambria"/>
        <w:smallCaps/>
        <w:color w:val="808080"/>
        <w:sz w:val="20"/>
      </w:rPr>
      <w:tab/>
    </w:r>
    <w:r>
      <w:rPr>
        <w:rFonts w:ascii="Cambria" w:hAnsi="Cambria"/>
        <w:smallCaps/>
        <w:color w:val="808080"/>
        <w:sz w:val="20"/>
      </w:rPr>
      <w:t>Jan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A" w:rsidRDefault="00D942EA" w:rsidP="00F626FD">
    <w:pPr>
      <w:pBdr>
        <w:top w:val="single" w:sz="12" w:space="1" w:color="336699"/>
        <w:left w:val="single" w:sz="12" w:space="4" w:color="336699"/>
        <w:bottom w:val="single" w:sz="12" w:space="1" w:color="336699"/>
        <w:right w:val="single" w:sz="12" w:space="4" w:color="336699"/>
      </w:pBdr>
      <w:spacing w:after="120"/>
      <w:ind w:left="-360" w:right="-360"/>
      <w:jc w:val="center"/>
    </w:pPr>
    <w:r>
      <w:rPr>
        <w:rFonts w:ascii="Arial" w:hAnsi="Arial" w:cs="Arial"/>
        <w:b/>
        <w:noProof/>
      </w:rPr>
      <w:drawing>
        <wp:inline distT="0" distB="0" distL="0" distR="0">
          <wp:extent cx="723900" cy="1323975"/>
          <wp:effectExtent l="19050" t="0" r="0" b="0"/>
          <wp:docPr id="1" name="Picture 1" descr="logoM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VS"/>
                  <pic:cNvPicPr>
                    <a:picLocks noChangeAspect="1" noChangeArrowheads="1"/>
                  </pic:cNvPicPr>
                </pic:nvPicPr>
                <pic:blipFill>
                  <a:blip r:embed="rId1"/>
                  <a:srcRect/>
                  <a:stretch>
                    <a:fillRect/>
                  </a:stretch>
                </pic:blipFill>
                <pic:spPr bwMode="auto">
                  <a:xfrm>
                    <a:off x="0" y="0"/>
                    <a:ext cx="723900" cy="1323975"/>
                  </a:xfrm>
                  <a:prstGeom prst="rect">
                    <a:avLst/>
                  </a:prstGeom>
                  <a:noFill/>
                  <a:ln w="9525">
                    <a:noFill/>
                    <a:miter lim="800000"/>
                    <a:headEnd/>
                    <a:tailEnd/>
                  </a:ln>
                </pic:spPr>
              </pic:pic>
            </a:graphicData>
          </a:graphic>
        </wp:inline>
      </w:drawing>
    </w:r>
  </w:p>
  <w:p w:rsidR="00D942EA" w:rsidRPr="00130104" w:rsidRDefault="00D942EA" w:rsidP="00130104">
    <w:pPr>
      <w:pBdr>
        <w:top w:val="single" w:sz="12" w:space="1" w:color="336699"/>
        <w:left w:val="single" w:sz="12" w:space="4" w:color="336699"/>
        <w:bottom w:val="single" w:sz="12" w:space="1" w:color="336699"/>
        <w:right w:val="single" w:sz="12" w:space="4" w:color="336699"/>
      </w:pBdr>
      <w:ind w:left="-360" w:right="-360"/>
      <w:jc w:val="center"/>
      <w:rPr>
        <w:rFonts w:ascii="Garamond" w:hAnsi="Garamond"/>
        <w:b/>
        <w:bCs/>
        <w:color w:val="808080"/>
        <w:sz w:val="28"/>
      </w:rPr>
    </w:pPr>
    <w:r>
      <w:rPr>
        <w:rFonts w:ascii="Garamond" w:hAnsi="Garamond"/>
        <w:b/>
        <w:bCs/>
        <w:color w:val="808080"/>
        <w:sz w:val="28"/>
      </w:rPr>
      <w:t>Management</w:t>
    </w:r>
    <w:r w:rsidRPr="00303979">
      <w:rPr>
        <w:rFonts w:ascii="Garamond" w:hAnsi="Garamond"/>
        <w:b/>
        <w:bCs/>
        <w:color w:val="808080"/>
        <w:sz w:val="28"/>
      </w:rPr>
      <w:t xml:space="preserve"> </w:t>
    </w:r>
    <w:r>
      <w:rPr>
        <w:rFonts w:ascii="Garamond" w:hAnsi="Garamond"/>
        <w:b/>
        <w:bCs/>
        <w:color w:val="808080"/>
        <w:sz w:val="28"/>
      </w:rPr>
      <w:t>307</w:t>
    </w:r>
    <w:r w:rsidRPr="00303979">
      <w:rPr>
        <w:rFonts w:ascii="Garamond" w:hAnsi="Garamond"/>
        <w:b/>
        <w:bCs/>
        <w:smallCaps/>
        <w:color w:val="808080"/>
        <w:sz w:val="32"/>
      </w:rPr>
      <w:br/>
    </w:r>
    <w:r>
      <w:rPr>
        <w:rFonts w:ascii="Garamond" w:hAnsi="Garamond"/>
        <w:b/>
        <w:bCs/>
        <w:color w:val="808080"/>
        <w:sz w:val="28"/>
      </w:rPr>
      <w:t>Management of Organizations</w:t>
    </w:r>
    <w:r>
      <w:rPr>
        <w:rFonts w:ascii="Garamond" w:hAnsi="Garamond"/>
        <w:b/>
        <w:bCs/>
        <w:color w:val="808080"/>
        <w:sz w:val="28"/>
      </w:rPr>
      <w:br/>
    </w:r>
    <w:r>
      <w:rPr>
        <w:rFonts w:ascii="Garamond" w:hAnsi="Garamond"/>
        <w:b/>
        <w:bCs/>
        <w:color w:val="808080"/>
        <w:sz w:val="26"/>
      </w:rPr>
      <w:t>January 2012</w:t>
    </w:r>
    <w:r>
      <w:rPr>
        <w:rFonts w:ascii="Garamond" w:hAnsi="Garamond"/>
        <w:b/>
        <w:bCs/>
        <w:color w:val="808080"/>
        <w:sz w:val="26"/>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BC0"/>
    <w:multiLevelType w:val="hybridMultilevel"/>
    <w:tmpl w:val="CD18BE6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3240"/>
        </w:tabs>
        <w:ind w:left="3240" w:hanging="360"/>
      </w:pPr>
      <w:rPr>
        <w:rFonts w:ascii="Wingdings" w:hAnsi="Wingdings" w:hint="default"/>
      </w:rPr>
    </w:lvl>
    <w:lvl w:ilvl="3" w:tplc="000D0409">
      <w:start w:val="1"/>
      <w:numFmt w:val="bullet"/>
      <w:lvlText w:val=""/>
      <w:lvlJc w:val="left"/>
      <w:pPr>
        <w:tabs>
          <w:tab w:val="num" w:pos="3960"/>
        </w:tabs>
        <w:ind w:left="3960" w:hanging="360"/>
      </w:pPr>
      <w:rPr>
        <w:rFonts w:ascii="Wingdings" w:hAnsi="Wingdings"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03A922F1"/>
    <w:multiLevelType w:val="hybridMultilevel"/>
    <w:tmpl w:val="51A6C654"/>
    <w:lvl w:ilvl="0" w:tplc="7CC4DBD0">
      <w:start w:val="9"/>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500CD"/>
    <w:multiLevelType w:val="hybridMultilevel"/>
    <w:tmpl w:val="AEF80532"/>
    <w:lvl w:ilvl="0" w:tplc="7CC4DBD0">
      <w:start w:val="9"/>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D26BE"/>
    <w:multiLevelType w:val="hybridMultilevel"/>
    <w:tmpl w:val="E290725E"/>
    <w:lvl w:ilvl="0" w:tplc="7CC4DBD0">
      <w:start w:val="9"/>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D3051"/>
    <w:multiLevelType w:val="hybridMultilevel"/>
    <w:tmpl w:val="8E4EECDE"/>
    <w:lvl w:ilvl="0" w:tplc="EBE8A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D3F"/>
    <w:multiLevelType w:val="hybridMultilevel"/>
    <w:tmpl w:val="630C51B0"/>
    <w:lvl w:ilvl="0" w:tplc="EBE8A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D1457"/>
    <w:multiLevelType w:val="hybridMultilevel"/>
    <w:tmpl w:val="8214CA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37099"/>
    <w:multiLevelType w:val="hybridMultilevel"/>
    <w:tmpl w:val="D848D61C"/>
    <w:lvl w:ilvl="0" w:tplc="7CC4DBD0">
      <w:start w:val="9"/>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730F5"/>
    <w:multiLevelType w:val="hybridMultilevel"/>
    <w:tmpl w:val="C0B44C66"/>
    <w:lvl w:ilvl="0" w:tplc="7CC4DBD0">
      <w:start w:val="9"/>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F6F20"/>
    <w:multiLevelType w:val="hybridMultilevel"/>
    <w:tmpl w:val="AB845EAA"/>
    <w:lvl w:ilvl="0" w:tplc="DDAA7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D0DCD"/>
    <w:multiLevelType w:val="hybridMultilevel"/>
    <w:tmpl w:val="8E4EECDE"/>
    <w:lvl w:ilvl="0" w:tplc="EBE8A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9115B"/>
    <w:multiLevelType w:val="hybridMultilevel"/>
    <w:tmpl w:val="2C2C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1150B"/>
    <w:multiLevelType w:val="hybridMultilevel"/>
    <w:tmpl w:val="F48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2773B"/>
    <w:multiLevelType w:val="hybridMultilevel"/>
    <w:tmpl w:val="06E01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63F81"/>
    <w:multiLevelType w:val="hybridMultilevel"/>
    <w:tmpl w:val="0DDC1BB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nsid w:val="41AA6787"/>
    <w:multiLevelType w:val="hybridMultilevel"/>
    <w:tmpl w:val="8E4EECDE"/>
    <w:lvl w:ilvl="0" w:tplc="EBE8A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64BAF"/>
    <w:multiLevelType w:val="hybridMultilevel"/>
    <w:tmpl w:val="8E4EECDE"/>
    <w:lvl w:ilvl="0" w:tplc="EBE8A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A6EE3"/>
    <w:multiLevelType w:val="hybridMultilevel"/>
    <w:tmpl w:val="AAC6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D0AAA"/>
    <w:multiLevelType w:val="hybridMultilevel"/>
    <w:tmpl w:val="A13E59AC"/>
    <w:lvl w:ilvl="0" w:tplc="0C6A82F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D3AF3"/>
    <w:multiLevelType w:val="hybridMultilevel"/>
    <w:tmpl w:val="67A8F23E"/>
    <w:lvl w:ilvl="0" w:tplc="7CC4DBD0">
      <w:start w:val="9"/>
      <w:numFmt w:val="bullet"/>
      <w:lvlText w:val="•"/>
      <w:lvlJc w:val="left"/>
      <w:pPr>
        <w:ind w:left="108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74CAA"/>
    <w:multiLevelType w:val="hybridMultilevel"/>
    <w:tmpl w:val="C9E63740"/>
    <w:lvl w:ilvl="0" w:tplc="2A101B76">
      <w:start w:val="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856FE"/>
    <w:multiLevelType w:val="hybridMultilevel"/>
    <w:tmpl w:val="3CD8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C72C57"/>
    <w:multiLevelType w:val="hybridMultilevel"/>
    <w:tmpl w:val="64D26A7A"/>
    <w:lvl w:ilvl="0" w:tplc="DDAA7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75669"/>
    <w:multiLevelType w:val="hybridMultilevel"/>
    <w:tmpl w:val="2C2C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F4546"/>
    <w:multiLevelType w:val="hybridMultilevel"/>
    <w:tmpl w:val="8E4EECDE"/>
    <w:lvl w:ilvl="0" w:tplc="EBE8A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364F8"/>
    <w:multiLevelType w:val="hybridMultilevel"/>
    <w:tmpl w:val="3EBC3C4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7662B"/>
    <w:multiLevelType w:val="hybridMultilevel"/>
    <w:tmpl w:val="8E4EECDE"/>
    <w:lvl w:ilvl="0" w:tplc="EBE8A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A3260"/>
    <w:multiLevelType w:val="hybridMultilevel"/>
    <w:tmpl w:val="381615B8"/>
    <w:lvl w:ilvl="0" w:tplc="7CC4DBD0">
      <w:start w:val="9"/>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8079F"/>
    <w:multiLevelType w:val="hybridMultilevel"/>
    <w:tmpl w:val="8E4EECDE"/>
    <w:lvl w:ilvl="0" w:tplc="EBE8A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5327F"/>
    <w:multiLevelType w:val="hybridMultilevel"/>
    <w:tmpl w:val="7FA2EFB4"/>
    <w:lvl w:ilvl="0" w:tplc="70A614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E6F6C"/>
    <w:multiLevelType w:val="hybridMultilevel"/>
    <w:tmpl w:val="630C51B0"/>
    <w:lvl w:ilvl="0" w:tplc="EBE8A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922019"/>
    <w:multiLevelType w:val="hybridMultilevel"/>
    <w:tmpl w:val="7FA2EFB4"/>
    <w:lvl w:ilvl="0" w:tplc="70A61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60083"/>
    <w:multiLevelType w:val="hybridMultilevel"/>
    <w:tmpl w:val="CFAA3C02"/>
    <w:lvl w:ilvl="0" w:tplc="7CC4DBD0">
      <w:start w:val="9"/>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
  </w:num>
  <w:num w:numId="4">
    <w:abstractNumId w:val="7"/>
  </w:num>
  <w:num w:numId="5">
    <w:abstractNumId w:val="5"/>
  </w:num>
  <w:num w:numId="6">
    <w:abstractNumId w:val="8"/>
  </w:num>
  <w:num w:numId="7">
    <w:abstractNumId w:val="18"/>
  </w:num>
  <w:num w:numId="8">
    <w:abstractNumId w:val="9"/>
  </w:num>
  <w:num w:numId="9">
    <w:abstractNumId w:val="2"/>
  </w:num>
  <w:num w:numId="10">
    <w:abstractNumId w:val="1"/>
  </w:num>
  <w:num w:numId="11">
    <w:abstractNumId w:val="32"/>
  </w:num>
  <w:num w:numId="12">
    <w:abstractNumId w:val="22"/>
  </w:num>
  <w:num w:numId="13">
    <w:abstractNumId w:val="19"/>
  </w:num>
  <w:num w:numId="14">
    <w:abstractNumId w:val="13"/>
  </w:num>
  <w:num w:numId="15">
    <w:abstractNumId w:val="14"/>
  </w:num>
  <w:num w:numId="16">
    <w:abstractNumId w:val="0"/>
  </w:num>
  <w:num w:numId="17">
    <w:abstractNumId w:val="25"/>
  </w:num>
  <w:num w:numId="18">
    <w:abstractNumId w:val="20"/>
  </w:num>
  <w:num w:numId="19">
    <w:abstractNumId w:val="30"/>
  </w:num>
  <w:num w:numId="20">
    <w:abstractNumId w:val="6"/>
  </w:num>
  <w:num w:numId="21">
    <w:abstractNumId w:val="17"/>
  </w:num>
  <w:num w:numId="22">
    <w:abstractNumId w:val="15"/>
  </w:num>
  <w:num w:numId="23">
    <w:abstractNumId w:val="21"/>
  </w:num>
  <w:num w:numId="24">
    <w:abstractNumId w:val="12"/>
  </w:num>
  <w:num w:numId="25">
    <w:abstractNumId w:val="24"/>
  </w:num>
  <w:num w:numId="26">
    <w:abstractNumId w:val="16"/>
  </w:num>
  <w:num w:numId="27">
    <w:abstractNumId w:val="31"/>
  </w:num>
  <w:num w:numId="28">
    <w:abstractNumId w:val="4"/>
  </w:num>
  <w:num w:numId="29">
    <w:abstractNumId w:val="26"/>
  </w:num>
  <w:num w:numId="30">
    <w:abstractNumId w:val="28"/>
  </w:num>
  <w:num w:numId="31">
    <w:abstractNumId w:val="10"/>
  </w:num>
  <w:num w:numId="32">
    <w:abstractNumId w:val="11"/>
  </w:num>
  <w:num w:numId="33">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8"/>
  <w:defaultTabStop w:val="720"/>
  <w:doNotHyphenateCaps/>
  <w:drawingGridHorizontalSpacing w:val="100"/>
  <w:displayHorizontalDrawingGridEvery w:val="0"/>
  <w:displayVerticalDrawingGridEvery w:val="0"/>
  <w:characterSpacingControl w:val="doNotCompress"/>
  <w:footnotePr>
    <w:footnote w:id="-1"/>
    <w:footnote w:id="0"/>
  </w:footnotePr>
  <w:endnotePr>
    <w:numFmt w:val="decimal"/>
    <w:endnote w:id="-1"/>
    <w:endnote w:id="0"/>
  </w:endnotePr>
  <w:compat/>
  <w:rsids>
    <w:rsidRoot w:val="006D6CFA"/>
    <w:rsid w:val="00000691"/>
    <w:rsid w:val="00001105"/>
    <w:rsid w:val="00010A84"/>
    <w:rsid w:val="00014614"/>
    <w:rsid w:val="000158E2"/>
    <w:rsid w:val="000245CE"/>
    <w:rsid w:val="00025A13"/>
    <w:rsid w:val="00025AA9"/>
    <w:rsid w:val="00033593"/>
    <w:rsid w:val="000404C6"/>
    <w:rsid w:val="000433E3"/>
    <w:rsid w:val="000459C0"/>
    <w:rsid w:val="000540DA"/>
    <w:rsid w:val="00062015"/>
    <w:rsid w:val="00062FA4"/>
    <w:rsid w:val="00064C77"/>
    <w:rsid w:val="00064F4B"/>
    <w:rsid w:val="00064F5A"/>
    <w:rsid w:val="000666EB"/>
    <w:rsid w:val="00071AC5"/>
    <w:rsid w:val="00071DE3"/>
    <w:rsid w:val="00071F3D"/>
    <w:rsid w:val="0007328B"/>
    <w:rsid w:val="00073B62"/>
    <w:rsid w:val="00073B76"/>
    <w:rsid w:val="00074A27"/>
    <w:rsid w:val="00080552"/>
    <w:rsid w:val="00085C60"/>
    <w:rsid w:val="00086918"/>
    <w:rsid w:val="00094676"/>
    <w:rsid w:val="00096BA0"/>
    <w:rsid w:val="00097019"/>
    <w:rsid w:val="000A3ADC"/>
    <w:rsid w:val="000A4063"/>
    <w:rsid w:val="000B298B"/>
    <w:rsid w:val="000B4813"/>
    <w:rsid w:val="000B4ED1"/>
    <w:rsid w:val="000B73D8"/>
    <w:rsid w:val="000B7596"/>
    <w:rsid w:val="000C2DD7"/>
    <w:rsid w:val="000C42AA"/>
    <w:rsid w:val="000C7A6A"/>
    <w:rsid w:val="000C7DD8"/>
    <w:rsid w:val="000D09B6"/>
    <w:rsid w:val="000D5C6B"/>
    <w:rsid w:val="000E013F"/>
    <w:rsid w:val="000E059C"/>
    <w:rsid w:val="000E3476"/>
    <w:rsid w:val="000E51E2"/>
    <w:rsid w:val="000E53CD"/>
    <w:rsid w:val="000E6CD1"/>
    <w:rsid w:val="000E7054"/>
    <w:rsid w:val="000F03A3"/>
    <w:rsid w:val="000F513C"/>
    <w:rsid w:val="00103A68"/>
    <w:rsid w:val="00107DDF"/>
    <w:rsid w:val="00110F6C"/>
    <w:rsid w:val="001129B0"/>
    <w:rsid w:val="00116FE7"/>
    <w:rsid w:val="00124556"/>
    <w:rsid w:val="00127147"/>
    <w:rsid w:val="00130104"/>
    <w:rsid w:val="001305A5"/>
    <w:rsid w:val="001365F8"/>
    <w:rsid w:val="001370B1"/>
    <w:rsid w:val="001418A4"/>
    <w:rsid w:val="00143D8D"/>
    <w:rsid w:val="0014751D"/>
    <w:rsid w:val="001479AA"/>
    <w:rsid w:val="00147E49"/>
    <w:rsid w:val="001511DB"/>
    <w:rsid w:val="001519AA"/>
    <w:rsid w:val="001545D3"/>
    <w:rsid w:val="00154D80"/>
    <w:rsid w:val="001558D9"/>
    <w:rsid w:val="00156778"/>
    <w:rsid w:val="00161C50"/>
    <w:rsid w:val="00162E87"/>
    <w:rsid w:val="0016326C"/>
    <w:rsid w:val="00163B88"/>
    <w:rsid w:val="00164285"/>
    <w:rsid w:val="001647D2"/>
    <w:rsid w:val="00166AB8"/>
    <w:rsid w:val="00170900"/>
    <w:rsid w:val="00170CA3"/>
    <w:rsid w:val="00172D96"/>
    <w:rsid w:val="0017317C"/>
    <w:rsid w:val="00173400"/>
    <w:rsid w:val="0017676B"/>
    <w:rsid w:val="00177511"/>
    <w:rsid w:val="001776B0"/>
    <w:rsid w:val="00180A0D"/>
    <w:rsid w:val="00187711"/>
    <w:rsid w:val="00191F8B"/>
    <w:rsid w:val="001A07D4"/>
    <w:rsid w:val="001A1DC9"/>
    <w:rsid w:val="001A3F3F"/>
    <w:rsid w:val="001A55DE"/>
    <w:rsid w:val="001A7888"/>
    <w:rsid w:val="001B0E48"/>
    <w:rsid w:val="001B2B98"/>
    <w:rsid w:val="001B572C"/>
    <w:rsid w:val="001C2733"/>
    <w:rsid w:val="001D1CBA"/>
    <w:rsid w:val="001D50CB"/>
    <w:rsid w:val="001D64EE"/>
    <w:rsid w:val="001D7243"/>
    <w:rsid w:val="001E0878"/>
    <w:rsid w:val="001E3864"/>
    <w:rsid w:val="001E539F"/>
    <w:rsid w:val="001E600C"/>
    <w:rsid w:val="001E68DE"/>
    <w:rsid w:val="001F42C5"/>
    <w:rsid w:val="001F6839"/>
    <w:rsid w:val="00200A39"/>
    <w:rsid w:val="002024D6"/>
    <w:rsid w:val="0020346D"/>
    <w:rsid w:val="0020630A"/>
    <w:rsid w:val="00210A66"/>
    <w:rsid w:val="002128AB"/>
    <w:rsid w:val="00220ADA"/>
    <w:rsid w:val="002222DC"/>
    <w:rsid w:val="00223006"/>
    <w:rsid w:val="0022324F"/>
    <w:rsid w:val="00224D14"/>
    <w:rsid w:val="00236687"/>
    <w:rsid w:val="00236E22"/>
    <w:rsid w:val="00240CE0"/>
    <w:rsid w:val="002428E4"/>
    <w:rsid w:val="00243CBC"/>
    <w:rsid w:val="00244219"/>
    <w:rsid w:val="002444EB"/>
    <w:rsid w:val="00252F36"/>
    <w:rsid w:val="00253B45"/>
    <w:rsid w:val="002553E2"/>
    <w:rsid w:val="00257A22"/>
    <w:rsid w:val="00260871"/>
    <w:rsid w:val="00261ACE"/>
    <w:rsid w:val="00264840"/>
    <w:rsid w:val="00264A51"/>
    <w:rsid w:val="0026548C"/>
    <w:rsid w:val="00273790"/>
    <w:rsid w:val="00273E1B"/>
    <w:rsid w:val="00282337"/>
    <w:rsid w:val="00284633"/>
    <w:rsid w:val="00285F2B"/>
    <w:rsid w:val="00291D3E"/>
    <w:rsid w:val="00292ABC"/>
    <w:rsid w:val="00294CFA"/>
    <w:rsid w:val="0029551E"/>
    <w:rsid w:val="002955D2"/>
    <w:rsid w:val="002956D7"/>
    <w:rsid w:val="00297683"/>
    <w:rsid w:val="002A1A03"/>
    <w:rsid w:val="002A3067"/>
    <w:rsid w:val="002A4479"/>
    <w:rsid w:val="002A586A"/>
    <w:rsid w:val="002A6A9C"/>
    <w:rsid w:val="002B0118"/>
    <w:rsid w:val="002B0B8B"/>
    <w:rsid w:val="002B159B"/>
    <w:rsid w:val="002B2BE0"/>
    <w:rsid w:val="002B2FBD"/>
    <w:rsid w:val="002B3C35"/>
    <w:rsid w:val="002B5E83"/>
    <w:rsid w:val="002C34DB"/>
    <w:rsid w:val="002C362C"/>
    <w:rsid w:val="002D007E"/>
    <w:rsid w:val="002D1786"/>
    <w:rsid w:val="002D29C6"/>
    <w:rsid w:val="002D670B"/>
    <w:rsid w:val="002D6FD9"/>
    <w:rsid w:val="002D7102"/>
    <w:rsid w:val="002D716B"/>
    <w:rsid w:val="002E1BDD"/>
    <w:rsid w:val="002E2853"/>
    <w:rsid w:val="002E4847"/>
    <w:rsid w:val="002F4A4E"/>
    <w:rsid w:val="002F5974"/>
    <w:rsid w:val="002F5B0B"/>
    <w:rsid w:val="003024D3"/>
    <w:rsid w:val="003025B8"/>
    <w:rsid w:val="00303979"/>
    <w:rsid w:val="00303CAD"/>
    <w:rsid w:val="00305D64"/>
    <w:rsid w:val="003064B7"/>
    <w:rsid w:val="00307BBF"/>
    <w:rsid w:val="00312353"/>
    <w:rsid w:val="00313100"/>
    <w:rsid w:val="00313148"/>
    <w:rsid w:val="00314996"/>
    <w:rsid w:val="0032285F"/>
    <w:rsid w:val="0032395D"/>
    <w:rsid w:val="00324008"/>
    <w:rsid w:val="003240FB"/>
    <w:rsid w:val="00330714"/>
    <w:rsid w:val="0033094B"/>
    <w:rsid w:val="0033496C"/>
    <w:rsid w:val="00334B4C"/>
    <w:rsid w:val="00334D88"/>
    <w:rsid w:val="00336D47"/>
    <w:rsid w:val="00342004"/>
    <w:rsid w:val="00342341"/>
    <w:rsid w:val="00344CA5"/>
    <w:rsid w:val="00364121"/>
    <w:rsid w:val="00373A02"/>
    <w:rsid w:val="00373C2C"/>
    <w:rsid w:val="00374ABC"/>
    <w:rsid w:val="00377F3D"/>
    <w:rsid w:val="003808D9"/>
    <w:rsid w:val="00381D55"/>
    <w:rsid w:val="00381EE5"/>
    <w:rsid w:val="003824B9"/>
    <w:rsid w:val="003833CE"/>
    <w:rsid w:val="00384519"/>
    <w:rsid w:val="0039775D"/>
    <w:rsid w:val="003A2BCF"/>
    <w:rsid w:val="003A3FAD"/>
    <w:rsid w:val="003A4586"/>
    <w:rsid w:val="003B3D4C"/>
    <w:rsid w:val="003B5B32"/>
    <w:rsid w:val="003C0526"/>
    <w:rsid w:val="003C2625"/>
    <w:rsid w:val="003C4487"/>
    <w:rsid w:val="003C6F16"/>
    <w:rsid w:val="003C748A"/>
    <w:rsid w:val="003D03A8"/>
    <w:rsid w:val="003D1A55"/>
    <w:rsid w:val="003D1C92"/>
    <w:rsid w:val="003D3421"/>
    <w:rsid w:val="003D472A"/>
    <w:rsid w:val="003E18A3"/>
    <w:rsid w:val="003E4176"/>
    <w:rsid w:val="003E53EB"/>
    <w:rsid w:val="003E765C"/>
    <w:rsid w:val="003F0720"/>
    <w:rsid w:val="003F1C6F"/>
    <w:rsid w:val="003F1E97"/>
    <w:rsid w:val="00401426"/>
    <w:rsid w:val="00403CD1"/>
    <w:rsid w:val="00405B7C"/>
    <w:rsid w:val="00406B09"/>
    <w:rsid w:val="00407402"/>
    <w:rsid w:val="00412E6C"/>
    <w:rsid w:val="00414BD2"/>
    <w:rsid w:val="00415AEA"/>
    <w:rsid w:val="00422E62"/>
    <w:rsid w:val="00432E58"/>
    <w:rsid w:val="0043438E"/>
    <w:rsid w:val="004351BF"/>
    <w:rsid w:val="0044037D"/>
    <w:rsid w:val="00442B5C"/>
    <w:rsid w:val="0045032E"/>
    <w:rsid w:val="004514E9"/>
    <w:rsid w:val="0045278D"/>
    <w:rsid w:val="00452B46"/>
    <w:rsid w:val="004557AB"/>
    <w:rsid w:val="00457B97"/>
    <w:rsid w:val="004603E1"/>
    <w:rsid w:val="00465DDD"/>
    <w:rsid w:val="00466D17"/>
    <w:rsid w:val="004705C0"/>
    <w:rsid w:val="00471D27"/>
    <w:rsid w:val="0047426C"/>
    <w:rsid w:val="00474B83"/>
    <w:rsid w:val="00475976"/>
    <w:rsid w:val="00476665"/>
    <w:rsid w:val="00477C1E"/>
    <w:rsid w:val="00490569"/>
    <w:rsid w:val="00492093"/>
    <w:rsid w:val="00494071"/>
    <w:rsid w:val="00494C1E"/>
    <w:rsid w:val="004A6B1F"/>
    <w:rsid w:val="004A7032"/>
    <w:rsid w:val="004B2236"/>
    <w:rsid w:val="004B5683"/>
    <w:rsid w:val="004B6F2D"/>
    <w:rsid w:val="004B7378"/>
    <w:rsid w:val="004C0385"/>
    <w:rsid w:val="004C0D04"/>
    <w:rsid w:val="004C0FE7"/>
    <w:rsid w:val="004C47EF"/>
    <w:rsid w:val="004C6486"/>
    <w:rsid w:val="004C6E6D"/>
    <w:rsid w:val="004D2F90"/>
    <w:rsid w:val="004D34BE"/>
    <w:rsid w:val="004D4D3E"/>
    <w:rsid w:val="004D72E5"/>
    <w:rsid w:val="004E512F"/>
    <w:rsid w:val="004F223A"/>
    <w:rsid w:val="004F2E4F"/>
    <w:rsid w:val="004F54BB"/>
    <w:rsid w:val="004F6268"/>
    <w:rsid w:val="004F755D"/>
    <w:rsid w:val="004F7B92"/>
    <w:rsid w:val="005007F5"/>
    <w:rsid w:val="00501237"/>
    <w:rsid w:val="005018D1"/>
    <w:rsid w:val="005030BC"/>
    <w:rsid w:val="00505131"/>
    <w:rsid w:val="00512548"/>
    <w:rsid w:val="00512A71"/>
    <w:rsid w:val="00514E36"/>
    <w:rsid w:val="00515003"/>
    <w:rsid w:val="005227C3"/>
    <w:rsid w:val="00524950"/>
    <w:rsid w:val="00527C22"/>
    <w:rsid w:val="00532F66"/>
    <w:rsid w:val="00537DA0"/>
    <w:rsid w:val="005513C9"/>
    <w:rsid w:val="005525D4"/>
    <w:rsid w:val="00554EB7"/>
    <w:rsid w:val="005560FB"/>
    <w:rsid w:val="00563668"/>
    <w:rsid w:val="00563EEF"/>
    <w:rsid w:val="00565556"/>
    <w:rsid w:val="00565DFA"/>
    <w:rsid w:val="005672F8"/>
    <w:rsid w:val="00567F05"/>
    <w:rsid w:val="00571950"/>
    <w:rsid w:val="00573FDA"/>
    <w:rsid w:val="00574FC6"/>
    <w:rsid w:val="00575017"/>
    <w:rsid w:val="00575C8D"/>
    <w:rsid w:val="00575E2C"/>
    <w:rsid w:val="00576A1E"/>
    <w:rsid w:val="00582CE9"/>
    <w:rsid w:val="00583A5E"/>
    <w:rsid w:val="00591177"/>
    <w:rsid w:val="00591E28"/>
    <w:rsid w:val="0059445C"/>
    <w:rsid w:val="005977AD"/>
    <w:rsid w:val="005A20B5"/>
    <w:rsid w:val="005A23E5"/>
    <w:rsid w:val="005A303D"/>
    <w:rsid w:val="005A429B"/>
    <w:rsid w:val="005B0830"/>
    <w:rsid w:val="005B137F"/>
    <w:rsid w:val="005B2358"/>
    <w:rsid w:val="005B2587"/>
    <w:rsid w:val="005B4326"/>
    <w:rsid w:val="005B5AB2"/>
    <w:rsid w:val="005B5BC5"/>
    <w:rsid w:val="005C10F1"/>
    <w:rsid w:val="005C1197"/>
    <w:rsid w:val="005C24E7"/>
    <w:rsid w:val="005C404A"/>
    <w:rsid w:val="005C6550"/>
    <w:rsid w:val="005C6A02"/>
    <w:rsid w:val="005D2DB4"/>
    <w:rsid w:val="005D744F"/>
    <w:rsid w:val="005E126C"/>
    <w:rsid w:val="005E4333"/>
    <w:rsid w:val="005E485F"/>
    <w:rsid w:val="005F1DC9"/>
    <w:rsid w:val="005F7340"/>
    <w:rsid w:val="006026DC"/>
    <w:rsid w:val="00602D7B"/>
    <w:rsid w:val="00604FF9"/>
    <w:rsid w:val="006071B0"/>
    <w:rsid w:val="0061202F"/>
    <w:rsid w:val="00612504"/>
    <w:rsid w:val="006131DF"/>
    <w:rsid w:val="0061413F"/>
    <w:rsid w:val="006205A2"/>
    <w:rsid w:val="00626DEC"/>
    <w:rsid w:val="00627D0C"/>
    <w:rsid w:val="00630EFB"/>
    <w:rsid w:val="00631F31"/>
    <w:rsid w:val="006378E3"/>
    <w:rsid w:val="0064153E"/>
    <w:rsid w:val="00641C85"/>
    <w:rsid w:val="00642A31"/>
    <w:rsid w:val="006443CF"/>
    <w:rsid w:val="00647578"/>
    <w:rsid w:val="00647A87"/>
    <w:rsid w:val="006515EA"/>
    <w:rsid w:val="006546BD"/>
    <w:rsid w:val="00655263"/>
    <w:rsid w:val="006612EF"/>
    <w:rsid w:val="00664363"/>
    <w:rsid w:val="00664510"/>
    <w:rsid w:val="0066794D"/>
    <w:rsid w:val="00667B3D"/>
    <w:rsid w:val="00670F01"/>
    <w:rsid w:val="00674499"/>
    <w:rsid w:val="0067492B"/>
    <w:rsid w:val="00675028"/>
    <w:rsid w:val="00681FAC"/>
    <w:rsid w:val="00683A46"/>
    <w:rsid w:val="0068678A"/>
    <w:rsid w:val="00686A52"/>
    <w:rsid w:val="0069023E"/>
    <w:rsid w:val="00691998"/>
    <w:rsid w:val="00693B9B"/>
    <w:rsid w:val="00693C85"/>
    <w:rsid w:val="006A1235"/>
    <w:rsid w:val="006A2E82"/>
    <w:rsid w:val="006A4631"/>
    <w:rsid w:val="006A7560"/>
    <w:rsid w:val="006B026C"/>
    <w:rsid w:val="006B0924"/>
    <w:rsid w:val="006B2A8A"/>
    <w:rsid w:val="006B457C"/>
    <w:rsid w:val="006C0C84"/>
    <w:rsid w:val="006C4A6D"/>
    <w:rsid w:val="006C4B5F"/>
    <w:rsid w:val="006C5194"/>
    <w:rsid w:val="006C6BD5"/>
    <w:rsid w:val="006C7519"/>
    <w:rsid w:val="006C7823"/>
    <w:rsid w:val="006C7CEE"/>
    <w:rsid w:val="006D3324"/>
    <w:rsid w:val="006D518D"/>
    <w:rsid w:val="006D57FE"/>
    <w:rsid w:val="006D6CFA"/>
    <w:rsid w:val="006D7B39"/>
    <w:rsid w:val="006E0E59"/>
    <w:rsid w:val="006E1173"/>
    <w:rsid w:val="006E1DB5"/>
    <w:rsid w:val="006E7D87"/>
    <w:rsid w:val="006F3DFD"/>
    <w:rsid w:val="006F53D9"/>
    <w:rsid w:val="006F7988"/>
    <w:rsid w:val="0070028E"/>
    <w:rsid w:val="007020D4"/>
    <w:rsid w:val="00702205"/>
    <w:rsid w:val="00702E9E"/>
    <w:rsid w:val="00703490"/>
    <w:rsid w:val="00705667"/>
    <w:rsid w:val="0071608D"/>
    <w:rsid w:val="0071620C"/>
    <w:rsid w:val="0071753D"/>
    <w:rsid w:val="007234FA"/>
    <w:rsid w:val="00723A98"/>
    <w:rsid w:val="00723DBA"/>
    <w:rsid w:val="00726380"/>
    <w:rsid w:val="007309FC"/>
    <w:rsid w:val="00730DD2"/>
    <w:rsid w:val="0073152F"/>
    <w:rsid w:val="00731F0F"/>
    <w:rsid w:val="00732ADD"/>
    <w:rsid w:val="007375E9"/>
    <w:rsid w:val="00740AAC"/>
    <w:rsid w:val="00755CC8"/>
    <w:rsid w:val="00755DBD"/>
    <w:rsid w:val="00756852"/>
    <w:rsid w:val="007571FE"/>
    <w:rsid w:val="00760D96"/>
    <w:rsid w:val="00761AB7"/>
    <w:rsid w:val="00764589"/>
    <w:rsid w:val="007650FE"/>
    <w:rsid w:val="0076690A"/>
    <w:rsid w:val="007700BC"/>
    <w:rsid w:val="007708B4"/>
    <w:rsid w:val="0077366F"/>
    <w:rsid w:val="00776869"/>
    <w:rsid w:val="007777A9"/>
    <w:rsid w:val="00780903"/>
    <w:rsid w:val="00784D1A"/>
    <w:rsid w:val="00785E49"/>
    <w:rsid w:val="007868D8"/>
    <w:rsid w:val="007913E3"/>
    <w:rsid w:val="00792F75"/>
    <w:rsid w:val="00795DFC"/>
    <w:rsid w:val="00797F5A"/>
    <w:rsid w:val="007A1A7D"/>
    <w:rsid w:val="007A4BBF"/>
    <w:rsid w:val="007A5DB2"/>
    <w:rsid w:val="007B13C4"/>
    <w:rsid w:val="007B176A"/>
    <w:rsid w:val="007B1E23"/>
    <w:rsid w:val="007B6238"/>
    <w:rsid w:val="007B786F"/>
    <w:rsid w:val="007C0863"/>
    <w:rsid w:val="007C26D5"/>
    <w:rsid w:val="007C730C"/>
    <w:rsid w:val="007D7247"/>
    <w:rsid w:val="007E07CE"/>
    <w:rsid w:val="007E0AFF"/>
    <w:rsid w:val="007E0B6C"/>
    <w:rsid w:val="007E1259"/>
    <w:rsid w:val="007E2D00"/>
    <w:rsid w:val="007F1723"/>
    <w:rsid w:val="007F562B"/>
    <w:rsid w:val="007F7A3A"/>
    <w:rsid w:val="00800073"/>
    <w:rsid w:val="008113AD"/>
    <w:rsid w:val="00813FE4"/>
    <w:rsid w:val="008149C1"/>
    <w:rsid w:val="00814D14"/>
    <w:rsid w:val="00815974"/>
    <w:rsid w:val="00816ECF"/>
    <w:rsid w:val="008229BE"/>
    <w:rsid w:val="008249B4"/>
    <w:rsid w:val="00826ED3"/>
    <w:rsid w:val="008304CF"/>
    <w:rsid w:val="00830620"/>
    <w:rsid w:val="00830B00"/>
    <w:rsid w:val="008324FA"/>
    <w:rsid w:val="00834F5B"/>
    <w:rsid w:val="008358BA"/>
    <w:rsid w:val="00835EE4"/>
    <w:rsid w:val="008406B5"/>
    <w:rsid w:val="00843337"/>
    <w:rsid w:val="0084377F"/>
    <w:rsid w:val="0084550E"/>
    <w:rsid w:val="00845A0F"/>
    <w:rsid w:val="008517C4"/>
    <w:rsid w:val="00855D36"/>
    <w:rsid w:val="00856095"/>
    <w:rsid w:val="00856E56"/>
    <w:rsid w:val="00857BA4"/>
    <w:rsid w:val="008608AF"/>
    <w:rsid w:val="008619F4"/>
    <w:rsid w:val="0086207F"/>
    <w:rsid w:val="008704D9"/>
    <w:rsid w:val="00870E2E"/>
    <w:rsid w:val="00872E45"/>
    <w:rsid w:val="00874C73"/>
    <w:rsid w:val="00875E02"/>
    <w:rsid w:val="00877847"/>
    <w:rsid w:val="00880706"/>
    <w:rsid w:val="00884075"/>
    <w:rsid w:val="0088482F"/>
    <w:rsid w:val="008848A1"/>
    <w:rsid w:val="00887A33"/>
    <w:rsid w:val="008907DA"/>
    <w:rsid w:val="00891D73"/>
    <w:rsid w:val="00892721"/>
    <w:rsid w:val="00894AC1"/>
    <w:rsid w:val="008964FD"/>
    <w:rsid w:val="008A01F2"/>
    <w:rsid w:val="008A165C"/>
    <w:rsid w:val="008A24AF"/>
    <w:rsid w:val="008A287C"/>
    <w:rsid w:val="008A4543"/>
    <w:rsid w:val="008A5AC1"/>
    <w:rsid w:val="008A6FAB"/>
    <w:rsid w:val="008B2587"/>
    <w:rsid w:val="008B6115"/>
    <w:rsid w:val="008B628C"/>
    <w:rsid w:val="008C3F36"/>
    <w:rsid w:val="008C7AA9"/>
    <w:rsid w:val="008C7D84"/>
    <w:rsid w:val="008D0BEB"/>
    <w:rsid w:val="008D5BA0"/>
    <w:rsid w:val="008D6BE2"/>
    <w:rsid w:val="008D7296"/>
    <w:rsid w:val="008E1B72"/>
    <w:rsid w:val="008E2487"/>
    <w:rsid w:val="008F1FE4"/>
    <w:rsid w:val="008F5E38"/>
    <w:rsid w:val="008F7F71"/>
    <w:rsid w:val="00901FDE"/>
    <w:rsid w:val="00903298"/>
    <w:rsid w:val="009033C8"/>
    <w:rsid w:val="00904187"/>
    <w:rsid w:val="009060AB"/>
    <w:rsid w:val="00911257"/>
    <w:rsid w:val="0091201A"/>
    <w:rsid w:val="00912707"/>
    <w:rsid w:val="00913DE9"/>
    <w:rsid w:val="00914999"/>
    <w:rsid w:val="00916CCC"/>
    <w:rsid w:val="00917DA7"/>
    <w:rsid w:val="00923BBA"/>
    <w:rsid w:val="009251AB"/>
    <w:rsid w:val="0092783F"/>
    <w:rsid w:val="00930F56"/>
    <w:rsid w:val="00941CB4"/>
    <w:rsid w:val="009433DB"/>
    <w:rsid w:val="009439D0"/>
    <w:rsid w:val="009451E5"/>
    <w:rsid w:val="00950F66"/>
    <w:rsid w:val="00952BB5"/>
    <w:rsid w:val="00954220"/>
    <w:rsid w:val="00955906"/>
    <w:rsid w:val="00956379"/>
    <w:rsid w:val="00956872"/>
    <w:rsid w:val="0095771E"/>
    <w:rsid w:val="00957B0C"/>
    <w:rsid w:val="009632BC"/>
    <w:rsid w:val="0096638D"/>
    <w:rsid w:val="0097450B"/>
    <w:rsid w:val="00984134"/>
    <w:rsid w:val="0099019A"/>
    <w:rsid w:val="00990DEB"/>
    <w:rsid w:val="009A1A8B"/>
    <w:rsid w:val="009A252A"/>
    <w:rsid w:val="009A2EBD"/>
    <w:rsid w:val="009B326C"/>
    <w:rsid w:val="009B4AAE"/>
    <w:rsid w:val="009C016A"/>
    <w:rsid w:val="009C07B3"/>
    <w:rsid w:val="009C23E7"/>
    <w:rsid w:val="009C4FD7"/>
    <w:rsid w:val="009C54CB"/>
    <w:rsid w:val="009C5794"/>
    <w:rsid w:val="009C66F9"/>
    <w:rsid w:val="009C71EB"/>
    <w:rsid w:val="009D0DDD"/>
    <w:rsid w:val="009D20AF"/>
    <w:rsid w:val="009D27A7"/>
    <w:rsid w:val="009D2955"/>
    <w:rsid w:val="009D2B22"/>
    <w:rsid w:val="009D3AD7"/>
    <w:rsid w:val="009D42D6"/>
    <w:rsid w:val="009D6EE8"/>
    <w:rsid w:val="009D7229"/>
    <w:rsid w:val="009E2FD4"/>
    <w:rsid w:val="009E596E"/>
    <w:rsid w:val="009E6C07"/>
    <w:rsid w:val="009E778B"/>
    <w:rsid w:val="009E7B4C"/>
    <w:rsid w:val="009F0966"/>
    <w:rsid w:val="009F5EFE"/>
    <w:rsid w:val="009F6F74"/>
    <w:rsid w:val="00A03FAD"/>
    <w:rsid w:val="00A060B8"/>
    <w:rsid w:val="00A10CA7"/>
    <w:rsid w:val="00A12413"/>
    <w:rsid w:val="00A14B0E"/>
    <w:rsid w:val="00A162CA"/>
    <w:rsid w:val="00A21FCF"/>
    <w:rsid w:val="00A24965"/>
    <w:rsid w:val="00A25EDA"/>
    <w:rsid w:val="00A30E69"/>
    <w:rsid w:val="00A355EF"/>
    <w:rsid w:val="00A35E1F"/>
    <w:rsid w:val="00A40DE6"/>
    <w:rsid w:val="00A41ECC"/>
    <w:rsid w:val="00A42C70"/>
    <w:rsid w:val="00A431C5"/>
    <w:rsid w:val="00A43E9E"/>
    <w:rsid w:val="00A46CD6"/>
    <w:rsid w:val="00A47E2A"/>
    <w:rsid w:val="00A50033"/>
    <w:rsid w:val="00A5044C"/>
    <w:rsid w:val="00A51064"/>
    <w:rsid w:val="00A53768"/>
    <w:rsid w:val="00A5376F"/>
    <w:rsid w:val="00A55D8D"/>
    <w:rsid w:val="00A579E8"/>
    <w:rsid w:val="00A57E25"/>
    <w:rsid w:val="00A60BA4"/>
    <w:rsid w:val="00A6560A"/>
    <w:rsid w:val="00A663C9"/>
    <w:rsid w:val="00A67128"/>
    <w:rsid w:val="00A7076D"/>
    <w:rsid w:val="00A775B0"/>
    <w:rsid w:val="00A77BE9"/>
    <w:rsid w:val="00A80C0B"/>
    <w:rsid w:val="00A81920"/>
    <w:rsid w:val="00A84232"/>
    <w:rsid w:val="00A856F3"/>
    <w:rsid w:val="00A86C30"/>
    <w:rsid w:val="00A919E5"/>
    <w:rsid w:val="00A92D54"/>
    <w:rsid w:val="00A956ED"/>
    <w:rsid w:val="00A97AE9"/>
    <w:rsid w:val="00AA090A"/>
    <w:rsid w:val="00AA1D08"/>
    <w:rsid w:val="00AA3046"/>
    <w:rsid w:val="00AA4FC0"/>
    <w:rsid w:val="00AA79F7"/>
    <w:rsid w:val="00AB3459"/>
    <w:rsid w:val="00AB4149"/>
    <w:rsid w:val="00AB4908"/>
    <w:rsid w:val="00AB52F8"/>
    <w:rsid w:val="00AB6998"/>
    <w:rsid w:val="00AC05B4"/>
    <w:rsid w:val="00AC1006"/>
    <w:rsid w:val="00AC155D"/>
    <w:rsid w:val="00AC1A5E"/>
    <w:rsid w:val="00AC24CA"/>
    <w:rsid w:val="00AC3C1A"/>
    <w:rsid w:val="00AD5B8B"/>
    <w:rsid w:val="00AD6BE6"/>
    <w:rsid w:val="00AE4C4B"/>
    <w:rsid w:val="00AE7D0B"/>
    <w:rsid w:val="00AF097E"/>
    <w:rsid w:val="00AF10A2"/>
    <w:rsid w:val="00AF691C"/>
    <w:rsid w:val="00B002BC"/>
    <w:rsid w:val="00B00EDE"/>
    <w:rsid w:val="00B1332D"/>
    <w:rsid w:val="00B14AEC"/>
    <w:rsid w:val="00B1642F"/>
    <w:rsid w:val="00B16625"/>
    <w:rsid w:val="00B16BF3"/>
    <w:rsid w:val="00B22699"/>
    <w:rsid w:val="00B245A1"/>
    <w:rsid w:val="00B36F76"/>
    <w:rsid w:val="00B42006"/>
    <w:rsid w:val="00B46939"/>
    <w:rsid w:val="00B50E03"/>
    <w:rsid w:val="00B51762"/>
    <w:rsid w:val="00B519D5"/>
    <w:rsid w:val="00B56D35"/>
    <w:rsid w:val="00B576DB"/>
    <w:rsid w:val="00B57A2F"/>
    <w:rsid w:val="00B6322D"/>
    <w:rsid w:val="00B640EB"/>
    <w:rsid w:val="00B65DC2"/>
    <w:rsid w:val="00B6641C"/>
    <w:rsid w:val="00B708E4"/>
    <w:rsid w:val="00B70F23"/>
    <w:rsid w:val="00B74E3E"/>
    <w:rsid w:val="00B8416E"/>
    <w:rsid w:val="00B84911"/>
    <w:rsid w:val="00B8554A"/>
    <w:rsid w:val="00B90B54"/>
    <w:rsid w:val="00B91773"/>
    <w:rsid w:val="00B92202"/>
    <w:rsid w:val="00B92D1B"/>
    <w:rsid w:val="00B940C6"/>
    <w:rsid w:val="00BA08F0"/>
    <w:rsid w:val="00BA0A78"/>
    <w:rsid w:val="00BA10C4"/>
    <w:rsid w:val="00BA40CF"/>
    <w:rsid w:val="00BB02C0"/>
    <w:rsid w:val="00BB1FA0"/>
    <w:rsid w:val="00BB39FB"/>
    <w:rsid w:val="00BB4B90"/>
    <w:rsid w:val="00BC07CB"/>
    <w:rsid w:val="00BC1BF2"/>
    <w:rsid w:val="00BC3282"/>
    <w:rsid w:val="00BC423F"/>
    <w:rsid w:val="00BC471F"/>
    <w:rsid w:val="00BC5971"/>
    <w:rsid w:val="00BC649E"/>
    <w:rsid w:val="00BC7FC7"/>
    <w:rsid w:val="00BD4EBE"/>
    <w:rsid w:val="00BE15A3"/>
    <w:rsid w:val="00BE2347"/>
    <w:rsid w:val="00BE61BB"/>
    <w:rsid w:val="00BE6405"/>
    <w:rsid w:val="00BE6B3C"/>
    <w:rsid w:val="00BF0450"/>
    <w:rsid w:val="00BF05BC"/>
    <w:rsid w:val="00BF345A"/>
    <w:rsid w:val="00BF3AE2"/>
    <w:rsid w:val="00BF591E"/>
    <w:rsid w:val="00C02AC8"/>
    <w:rsid w:val="00C05844"/>
    <w:rsid w:val="00C107F8"/>
    <w:rsid w:val="00C17384"/>
    <w:rsid w:val="00C209BC"/>
    <w:rsid w:val="00C222E0"/>
    <w:rsid w:val="00C2389C"/>
    <w:rsid w:val="00C258CF"/>
    <w:rsid w:val="00C34213"/>
    <w:rsid w:val="00C36BAB"/>
    <w:rsid w:val="00C41929"/>
    <w:rsid w:val="00C41AC4"/>
    <w:rsid w:val="00C42D2E"/>
    <w:rsid w:val="00C43709"/>
    <w:rsid w:val="00C50312"/>
    <w:rsid w:val="00C52989"/>
    <w:rsid w:val="00C55E88"/>
    <w:rsid w:val="00C60A84"/>
    <w:rsid w:val="00C6443A"/>
    <w:rsid w:val="00C65340"/>
    <w:rsid w:val="00C71132"/>
    <w:rsid w:val="00C7115D"/>
    <w:rsid w:val="00C735AC"/>
    <w:rsid w:val="00C73E32"/>
    <w:rsid w:val="00C740EC"/>
    <w:rsid w:val="00C76924"/>
    <w:rsid w:val="00C7698E"/>
    <w:rsid w:val="00C77AAF"/>
    <w:rsid w:val="00C806DC"/>
    <w:rsid w:val="00C80A4B"/>
    <w:rsid w:val="00C815E7"/>
    <w:rsid w:val="00C82683"/>
    <w:rsid w:val="00C82BE4"/>
    <w:rsid w:val="00C90643"/>
    <w:rsid w:val="00C90AB8"/>
    <w:rsid w:val="00C94214"/>
    <w:rsid w:val="00CA3BA8"/>
    <w:rsid w:val="00CA51D3"/>
    <w:rsid w:val="00CA6486"/>
    <w:rsid w:val="00CB418B"/>
    <w:rsid w:val="00CB4B87"/>
    <w:rsid w:val="00CC113E"/>
    <w:rsid w:val="00CC24F5"/>
    <w:rsid w:val="00CC5A9F"/>
    <w:rsid w:val="00CD0B64"/>
    <w:rsid w:val="00CD292D"/>
    <w:rsid w:val="00CD6F47"/>
    <w:rsid w:val="00CE0610"/>
    <w:rsid w:val="00CE35B2"/>
    <w:rsid w:val="00CE3819"/>
    <w:rsid w:val="00CF0F65"/>
    <w:rsid w:val="00CF2800"/>
    <w:rsid w:val="00CF4F2F"/>
    <w:rsid w:val="00CF568C"/>
    <w:rsid w:val="00CF6DEC"/>
    <w:rsid w:val="00CF77EE"/>
    <w:rsid w:val="00D01143"/>
    <w:rsid w:val="00D0230A"/>
    <w:rsid w:val="00D02F6A"/>
    <w:rsid w:val="00D03AF5"/>
    <w:rsid w:val="00D05A1C"/>
    <w:rsid w:val="00D06C46"/>
    <w:rsid w:val="00D07D6B"/>
    <w:rsid w:val="00D15459"/>
    <w:rsid w:val="00D15BC7"/>
    <w:rsid w:val="00D2225C"/>
    <w:rsid w:val="00D24134"/>
    <w:rsid w:val="00D24212"/>
    <w:rsid w:val="00D25BC7"/>
    <w:rsid w:val="00D31B5C"/>
    <w:rsid w:val="00D31CB6"/>
    <w:rsid w:val="00D408D7"/>
    <w:rsid w:val="00D44FAB"/>
    <w:rsid w:val="00D4782B"/>
    <w:rsid w:val="00D5000A"/>
    <w:rsid w:val="00D541EA"/>
    <w:rsid w:val="00D5598C"/>
    <w:rsid w:val="00D57F18"/>
    <w:rsid w:val="00D6137C"/>
    <w:rsid w:val="00D62057"/>
    <w:rsid w:val="00D645BE"/>
    <w:rsid w:val="00D7015C"/>
    <w:rsid w:val="00D71F02"/>
    <w:rsid w:val="00D74FAD"/>
    <w:rsid w:val="00D802B1"/>
    <w:rsid w:val="00D859FC"/>
    <w:rsid w:val="00D872F0"/>
    <w:rsid w:val="00D942EA"/>
    <w:rsid w:val="00D96620"/>
    <w:rsid w:val="00D970D3"/>
    <w:rsid w:val="00D9750B"/>
    <w:rsid w:val="00D97F0D"/>
    <w:rsid w:val="00DA1EC5"/>
    <w:rsid w:val="00DA2F94"/>
    <w:rsid w:val="00DA5925"/>
    <w:rsid w:val="00DA6A01"/>
    <w:rsid w:val="00DA6E16"/>
    <w:rsid w:val="00DB027C"/>
    <w:rsid w:val="00DB1509"/>
    <w:rsid w:val="00DB154E"/>
    <w:rsid w:val="00DB16C0"/>
    <w:rsid w:val="00DB32ED"/>
    <w:rsid w:val="00DB3E49"/>
    <w:rsid w:val="00DB620F"/>
    <w:rsid w:val="00DB7043"/>
    <w:rsid w:val="00DC41C1"/>
    <w:rsid w:val="00DC5F4A"/>
    <w:rsid w:val="00DD0176"/>
    <w:rsid w:val="00DD226A"/>
    <w:rsid w:val="00DD58D3"/>
    <w:rsid w:val="00DD5936"/>
    <w:rsid w:val="00DD64B0"/>
    <w:rsid w:val="00DD6D7C"/>
    <w:rsid w:val="00DE0659"/>
    <w:rsid w:val="00DE0E1F"/>
    <w:rsid w:val="00DE20E8"/>
    <w:rsid w:val="00DE3CBB"/>
    <w:rsid w:val="00DE4B94"/>
    <w:rsid w:val="00DE6894"/>
    <w:rsid w:val="00DE77AE"/>
    <w:rsid w:val="00DF1C8F"/>
    <w:rsid w:val="00DF1D21"/>
    <w:rsid w:val="00DF4D03"/>
    <w:rsid w:val="00DF64A3"/>
    <w:rsid w:val="00DF7C72"/>
    <w:rsid w:val="00E0493C"/>
    <w:rsid w:val="00E053C8"/>
    <w:rsid w:val="00E0571B"/>
    <w:rsid w:val="00E05E60"/>
    <w:rsid w:val="00E10975"/>
    <w:rsid w:val="00E126FC"/>
    <w:rsid w:val="00E12ECE"/>
    <w:rsid w:val="00E13484"/>
    <w:rsid w:val="00E21537"/>
    <w:rsid w:val="00E23790"/>
    <w:rsid w:val="00E27AC9"/>
    <w:rsid w:val="00E3123A"/>
    <w:rsid w:val="00E313A5"/>
    <w:rsid w:val="00E333D9"/>
    <w:rsid w:val="00E351AD"/>
    <w:rsid w:val="00E36195"/>
    <w:rsid w:val="00E4011B"/>
    <w:rsid w:val="00E408B5"/>
    <w:rsid w:val="00E46380"/>
    <w:rsid w:val="00E46590"/>
    <w:rsid w:val="00E46C30"/>
    <w:rsid w:val="00E472B7"/>
    <w:rsid w:val="00E47389"/>
    <w:rsid w:val="00E505D7"/>
    <w:rsid w:val="00E50C5B"/>
    <w:rsid w:val="00E50DAD"/>
    <w:rsid w:val="00E53D0A"/>
    <w:rsid w:val="00E548AC"/>
    <w:rsid w:val="00E54D0D"/>
    <w:rsid w:val="00E562AC"/>
    <w:rsid w:val="00E5704F"/>
    <w:rsid w:val="00E614BF"/>
    <w:rsid w:val="00E66083"/>
    <w:rsid w:val="00E67808"/>
    <w:rsid w:val="00E7747F"/>
    <w:rsid w:val="00E8181B"/>
    <w:rsid w:val="00E8417A"/>
    <w:rsid w:val="00E8442C"/>
    <w:rsid w:val="00E87ACF"/>
    <w:rsid w:val="00E907E6"/>
    <w:rsid w:val="00E9129A"/>
    <w:rsid w:val="00E973EB"/>
    <w:rsid w:val="00EA0522"/>
    <w:rsid w:val="00EA1EC2"/>
    <w:rsid w:val="00EA3F02"/>
    <w:rsid w:val="00EA4FD6"/>
    <w:rsid w:val="00EA4FE5"/>
    <w:rsid w:val="00EA6CDB"/>
    <w:rsid w:val="00EB0DF3"/>
    <w:rsid w:val="00EB526A"/>
    <w:rsid w:val="00EB5F25"/>
    <w:rsid w:val="00EC0E13"/>
    <w:rsid w:val="00EC3347"/>
    <w:rsid w:val="00EC3947"/>
    <w:rsid w:val="00EC3DA6"/>
    <w:rsid w:val="00EC3F1C"/>
    <w:rsid w:val="00EC4B1C"/>
    <w:rsid w:val="00EC4CD0"/>
    <w:rsid w:val="00ED0BF2"/>
    <w:rsid w:val="00ED0D75"/>
    <w:rsid w:val="00ED1E3E"/>
    <w:rsid w:val="00ED2B23"/>
    <w:rsid w:val="00ED2D3D"/>
    <w:rsid w:val="00ED416E"/>
    <w:rsid w:val="00EE39CE"/>
    <w:rsid w:val="00EE472C"/>
    <w:rsid w:val="00EE5F4F"/>
    <w:rsid w:val="00EF2EC6"/>
    <w:rsid w:val="00EF5317"/>
    <w:rsid w:val="00EF56F8"/>
    <w:rsid w:val="00F0132C"/>
    <w:rsid w:val="00F01D31"/>
    <w:rsid w:val="00F05938"/>
    <w:rsid w:val="00F10239"/>
    <w:rsid w:val="00F11C8E"/>
    <w:rsid w:val="00F13828"/>
    <w:rsid w:val="00F16AEC"/>
    <w:rsid w:val="00F17035"/>
    <w:rsid w:val="00F23EFD"/>
    <w:rsid w:val="00F2651F"/>
    <w:rsid w:val="00F2713C"/>
    <w:rsid w:val="00F27C9A"/>
    <w:rsid w:val="00F3313A"/>
    <w:rsid w:val="00F340F8"/>
    <w:rsid w:val="00F3438B"/>
    <w:rsid w:val="00F40452"/>
    <w:rsid w:val="00F40C20"/>
    <w:rsid w:val="00F41C77"/>
    <w:rsid w:val="00F44FE2"/>
    <w:rsid w:val="00F54C25"/>
    <w:rsid w:val="00F602C2"/>
    <w:rsid w:val="00F60EC0"/>
    <w:rsid w:val="00F61971"/>
    <w:rsid w:val="00F626FD"/>
    <w:rsid w:val="00F67867"/>
    <w:rsid w:val="00F70EB1"/>
    <w:rsid w:val="00F75AEE"/>
    <w:rsid w:val="00F77D99"/>
    <w:rsid w:val="00F809F6"/>
    <w:rsid w:val="00F84470"/>
    <w:rsid w:val="00F853D0"/>
    <w:rsid w:val="00F86E06"/>
    <w:rsid w:val="00F87CC0"/>
    <w:rsid w:val="00F912BF"/>
    <w:rsid w:val="00F956C7"/>
    <w:rsid w:val="00F95FD3"/>
    <w:rsid w:val="00F97B36"/>
    <w:rsid w:val="00FA12AF"/>
    <w:rsid w:val="00FA3B47"/>
    <w:rsid w:val="00FA5D0D"/>
    <w:rsid w:val="00FB10CE"/>
    <w:rsid w:val="00FB27FE"/>
    <w:rsid w:val="00FB59C5"/>
    <w:rsid w:val="00FB6773"/>
    <w:rsid w:val="00FB6DDF"/>
    <w:rsid w:val="00FC0AE3"/>
    <w:rsid w:val="00FC20A3"/>
    <w:rsid w:val="00FC537A"/>
    <w:rsid w:val="00FD04CF"/>
    <w:rsid w:val="00FD1016"/>
    <w:rsid w:val="00FD2026"/>
    <w:rsid w:val="00FD23E6"/>
    <w:rsid w:val="00FD3D1A"/>
    <w:rsid w:val="00FD6ADC"/>
    <w:rsid w:val="00FE0A44"/>
    <w:rsid w:val="00FE2A48"/>
    <w:rsid w:val="00FE3434"/>
    <w:rsid w:val="00FE5209"/>
    <w:rsid w:val="00FF45C7"/>
    <w:rsid w:val="00FF6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1"/>
    <w:pPr>
      <w:spacing w:after="240"/>
      <w:jc w:val="both"/>
    </w:pPr>
    <w:rPr>
      <w:rFonts w:ascii="Calibri" w:hAnsi="Calibri"/>
      <w:sz w:val="21"/>
    </w:rPr>
  </w:style>
  <w:style w:type="paragraph" w:styleId="Heading1">
    <w:name w:val="heading 1"/>
    <w:basedOn w:val="Normal"/>
    <w:next w:val="Normal"/>
    <w:link w:val="Heading1Char"/>
    <w:qFormat/>
    <w:rsid w:val="00667B3D"/>
    <w:pPr>
      <w:keepNext/>
      <w:pBdr>
        <w:top w:val="single" w:sz="12" w:space="1" w:color="808080"/>
        <w:left w:val="single" w:sz="12" w:space="4" w:color="808080"/>
        <w:bottom w:val="single" w:sz="12" w:space="1" w:color="808080"/>
        <w:right w:val="single" w:sz="12" w:space="4" w:color="808080"/>
      </w:pBdr>
      <w:shd w:val="clear" w:color="auto" w:fill="CCCCCC"/>
      <w:tabs>
        <w:tab w:val="right" w:pos="9360"/>
      </w:tabs>
      <w:spacing w:before="480"/>
      <w:jc w:val="center"/>
      <w:outlineLvl w:val="0"/>
    </w:pPr>
    <w:rPr>
      <w:rFonts w:ascii="Cambria" w:hAnsi="Cambria" w:cs="Garamond"/>
      <w:b/>
      <w:bCs/>
      <w:smallCaps/>
      <w:color w:val="336699"/>
      <w:sz w:val="24"/>
      <w:szCs w:val="22"/>
    </w:rPr>
  </w:style>
  <w:style w:type="paragraph" w:styleId="Heading2">
    <w:name w:val="heading 2"/>
    <w:basedOn w:val="Heading3"/>
    <w:next w:val="Normal"/>
    <w:qFormat/>
    <w:rsid w:val="00C90AB8"/>
    <w:pPr>
      <w:pBdr>
        <w:bottom w:val="single" w:sz="8" w:space="1" w:color="808080"/>
      </w:pBdr>
      <w:tabs>
        <w:tab w:val="right" w:pos="9360"/>
      </w:tabs>
      <w:spacing w:before="360" w:after="240" w:line="240" w:lineRule="auto"/>
      <w:outlineLvl w:val="1"/>
    </w:pPr>
    <w:rPr>
      <w:rFonts w:ascii="Calibri" w:hAnsi="Calibri"/>
      <w:color w:val="808080"/>
      <w:sz w:val="24"/>
    </w:rPr>
  </w:style>
  <w:style w:type="paragraph" w:styleId="Heading3">
    <w:name w:val="heading 3"/>
    <w:basedOn w:val="Normal"/>
    <w:next w:val="Normal"/>
    <w:link w:val="Heading3Char"/>
    <w:qFormat/>
    <w:rsid w:val="00A060B8"/>
    <w:pPr>
      <w:keepNext/>
      <w:spacing w:before="120" w:after="0" w:line="288" w:lineRule="auto"/>
      <w:jc w:val="left"/>
      <w:outlineLvl w:val="2"/>
    </w:pPr>
    <w:rPr>
      <w:rFonts w:ascii="Cambria" w:hAnsi="Cambria" w:cs="Arial"/>
      <w:b/>
      <w:smallCaps/>
      <w:color w:val="336699"/>
      <w:sz w:val="22"/>
      <w:szCs w:val="24"/>
    </w:rPr>
  </w:style>
  <w:style w:type="paragraph" w:styleId="Heading4">
    <w:name w:val="heading 4"/>
    <w:basedOn w:val="BodyText3"/>
    <w:next w:val="Normal"/>
    <w:qFormat/>
    <w:rsid w:val="005018D1"/>
    <w:pPr>
      <w:keepNext/>
      <w:spacing w:before="240" w:after="0"/>
      <w:outlineLvl w:val="3"/>
    </w:pPr>
    <w:rPr>
      <w:rFonts w:cs="Arial"/>
      <w:b/>
      <w:bCs/>
      <w:sz w:val="21"/>
      <w:szCs w:val="21"/>
    </w:rPr>
  </w:style>
  <w:style w:type="paragraph" w:styleId="Heading5">
    <w:name w:val="heading 5"/>
    <w:basedOn w:val="Normal"/>
    <w:next w:val="Normal"/>
    <w:qFormat/>
    <w:rsid w:val="00AA4FC0"/>
    <w:pPr>
      <w:keepNext/>
      <w:jc w:val="center"/>
      <w:outlineLvl w:val="4"/>
    </w:pPr>
    <w:rPr>
      <w:rFonts w:ascii="Book Antiqua" w:hAnsi="Book Antiqua"/>
      <w:b/>
      <w:sz w:val="24"/>
      <w:u w:val="single"/>
    </w:rPr>
  </w:style>
  <w:style w:type="paragraph" w:styleId="Heading6">
    <w:name w:val="heading 6"/>
    <w:basedOn w:val="Normal"/>
    <w:next w:val="Normal"/>
    <w:qFormat/>
    <w:rsid w:val="00AA4FC0"/>
    <w:pPr>
      <w:keepNext/>
      <w:jc w:val="center"/>
      <w:outlineLvl w:val="5"/>
    </w:pPr>
    <w:rPr>
      <w:rFonts w:ascii="Book Antiqua" w:hAnsi="Book Antiqua"/>
      <w:sz w:val="24"/>
    </w:rPr>
  </w:style>
  <w:style w:type="paragraph" w:styleId="Heading7">
    <w:name w:val="heading 7"/>
    <w:basedOn w:val="Normal"/>
    <w:next w:val="Normal"/>
    <w:qFormat/>
    <w:rsid w:val="00AA4FC0"/>
    <w:pPr>
      <w:keepNext/>
      <w:outlineLvl w:val="6"/>
    </w:pPr>
    <w:rPr>
      <w:rFonts w:ascii="Book Antiqua" w:hAnsi="Book Antiqua"/>
      <w:sz w:val="28"/>
      <w:u w:val="single"/>
    </w:rPr>
  </w:style>
  <w:style w:type="paragraph" w:styleId="Heading8">
    <w:name w:val="heading 8"/>
    <w:basedOn w:val="Normal"/>
    <w:next w:val="Normal"/>
    <w:qFormat/>
    <w:rsid w:val="00AA4FC0"/>
    <w:pPr>
      <w:keepNext/>
      <w:jc w:val="center"/>
      <w:outlineLvl w:val="7"/>
    </w:pPr>
    <w:rPr>
      <w:rFonts w:ascii="Book Antiqua" w:hAnsi="Book Antiqua"/>
      <w:sz w:val="28"/>
      <w:u w:val="single"/>
    </w:rPr>
  </w:style>
  <w:style w:type="paragraph" w:styleId="Heading9">
    <w:name w:val="heading 9"/>
    <w:basedOn w:val="Normal"/>
    <w:next w:val="Normal"/>
    <w:qFormat/>
    <w:rsid w:val="00AA4FC0"/>
    <w:pPr>
      <w:keepNext/>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4FC0"/>
    <w:pPr>
      <w:tabs>
        <w:tab w:val="center" w:pos="4320"/>
        <w:tab w:val="right" w:pos="8640"/>
      </w:tabs>
    </w:pPr>
  </w:style>
  <w:style w:type="character" w:styleId="PageNumber">
    <w:name w:val="page number"/>
    <w:basedOn w:val="DefaultParagraphFont"/>
    <w:rsid w:val="00AA4FC0"/>
    <w:rPr>
      <w:rFonts w:cs="Times New Roman"/>
      <w:sz w:val="20"/>
    </w:rPr>
  </w:style>
  <w:style w:type="paragraph" w:styleId="BodyText">
    <w:name w:val="Body Text"/>
    <w:basedOn w:val="Normal"/>
    <w:autoRedefine/>
    <w:rsid w:val="00AA4FC0"/>
    <w:pPr>
      <w:ind w:right="-180"/>
    </w:pPr>
    <w:rPr>
      <w:i/>
      <w:iCs/>
      <w:sz w:val="22"/>
    </w:rPr>
  </w:style>
  <w:style w:type="paragraph" w:styleId="BodyTextIndent">
    <w:name w:val="Body Text Indent"/>
    <w:basedOn w:val="Normal"/>
    <w:rsid w:val="00AA4FC0"/>
    <w:pPr>
      <w:ind w:left="720"/>
    </w:pPr>
    <w:rPr>
      <w:rFonts w:ascii="Book Antiqua" w:hAnsi="Book Antiqua"/>
      <w:sz w:val="22"/>
    </w:rPr>
  </w:style>
  <w:style w:type="character" w:styleId="Hyperlink">
    <w:name w:val="Hyperlink"/>
    <w:basedOn w:val="DefaultParagraphFont"/>
    <w:rsid w:val="00AA4FC0"/>
    <w:rPr>
      <w:rFonts w:cs="Times New Roman"/>
      <w:color w:val="0000FF"/>
      <w:u w:val="single"/>
    </w:rPr>
  </w:style>
  <w:style w:type="character" w:styleId="FollowedHyperlink">
    <w:name w:val="FollowedHyperlink"/>
    <w:basedOn w:val="DefaultParagraphFont"/>
    <w:rsid w:val="00AA4FC0"/>
    <w:rPr>
      <w:rFonts w:cs="Times New Roman"/>
      <w:color w:val="800080"/>
      <w:u w:val="single"/>
    </w:rPr>
  </w:style>
  <w:style w:type="paragraph" w:styleId="Footer">
    <w:name w:val="footer"/>
    <w:basedOn w:val="Normal"/>
    <w:link w:val="FooterChar"/>
    <w:rsid w:val="00AA4FC0"/>
    <w:pPr>
      <w:tabs>
        <w:tab w:val="center" w:pos="4320"/>
        <w:tab w:val="right" w:pos="8640"/>
      </w:tabs>
    </w:pPr>
  </w:style>
  <w:style w:type="paragraph" w:styleId="BodyTextIndent2">
    <w:name w:val="Body Text Indent 2"/>
    <w:basedOn w:val="Normal"/>
    <w:rsid w:val="00AA4FC0"/>
    <w:pPr>
      <w:tabs>
        <w:tab w:val="left" w:pos="1080"/>
      </w:tabs>
      <w:ind w:left="1080"/>
    </w:pPr>
    <w:rPr>
      <w:rFonts w:ascii="Book Antiqua" w:hAnsi="Book Antiqua"/>
      <w:sz w:val="22"/>
    </w:rPr>
  </w:style>
  <w:style w:type="paragraph" w:styleId="BodyTextIndent3">
    <w:name w:val="Body Text Indent 3"/>
    <w:basedOn w:val="Normal"/>
    <w:rsid w:val="00AA4FC0"/>
    <w:pPr>
      <w:ind w:left="360"/>
    </w:pPr>
    <w:rPr>
      <w:rFonts w:ascii="Book Antiqua" w:hAnsi="Book Antiqua"/>
      <w:i/>
      <w:sz w:val="22"/>
    </w:rPr>
  </w:style>
  <w:style w:type="paragraph" w:styleId="BodyText3">
    <w:name w:val="Body Text 3"/>
    <w:basedOn w:val="Normal"/>
    <w:rsid w:val="00AA4FC0"/>
    <w:rPr>
      <w:sz w:val="22"/>
    </w:rPr>
  </w:style>
  <w:style w:type="paragraph" w:styleId="DocumentMap">
    <w:name w:val="Document Map"/>
    <w:basedOn w:val="Normal"/>
    <w:semiHidden/>
    <w:rsid w:val="00AA4FC0"/>
    <w:pPr>
      <w:shd w:val="clear" w:color="auto" w:fill="000080"/>
    </w:pPr>
    <w:rPr>
      <w:rFonts w:ascii="Tahoma" w:hAnsi="Tahoma"/>
    </w:rPr>
  </w:style>
  <w:style w:type="paragraph" w:styleId="BalloonText">
    <w:name w:val="Balloon Text"/>
    <w:basedOn w:val="Normal"/>
    <w:semiHidden/>
    <w:rsid w:val="004557AB"/>
    <w:rPr>
      <w:rFonts w:ascii="Tahoma" w:hAnsi="Tahoma" w:cs="Tahoma"/>
      <w:sz w:val="16"/>
      <w:szCs w:val="16"/>
    </w:rPr>
  </w:style>
  <w:style w:type="paragraph" w:customStyle="1" w:styleId="ClassInfo">
    <w:name w:val="Class Info"/>
    <w:basedOn w:val="Normal"/>
    <w:link w:val="ClassInfoChar"/>
    <w:rsid w:val="00401426"/>
    <w:pPr>
      <w:tabs>
        <w:tab w:val="left" w:pos="2160"/>
      </w:tabs>
      <w:ind w:left="2160" w:hanging="2160"/>
      <w:jc w:val="left"/>
    </w:pPr>
    <w:rPr>
      <w:rFonts w:cs="Arial"/>
      <w:szCs w:val="24"/>
    </w:rPr>
  </w:style>
  <w:style w:type="character" w:customStyle="1" w:styleId="FooterChar">
    <w:name w:val="Footer Char"/>
    <w:basedOn w:val="DefaultParagraphFont"/>
    <w:link w:val="Footer"/>
    <w:rsid w:val="004514E9"/>
    <w:rPr>
      <w:rFonts w:ascii="Calibri" w:hAnsi="Calibri" w:cs="Times New Roman"/>
    </w:rPr>
  </w:style>
  <w:style w:type="character" w:customStyle="1" w:styleId="ClassInfoChar">
    <w:name w:val="Class Info Char"/>
    <w:basedOn w:val="DefaultParagraphFont"/>
    <w:link w:val="ClassInfo"/>
    <w:rsid w:val="00401426"/>
    <w:rPr>
      <w:rFonts w:ascii="Calibri" w:hAnsi="Calibri" w:cs="Arial"/>
      <w:snapToGrid w:val="0"/>
      <w:sz w:val="24"/>
      <w:szCs w:val="24"/>
    </w:rPr>
  </w:style>
  <w:style w:type="character" w:styleId="Emphasis">
    <w:name w:val="Emphasis"/>
    <w:basedOn w:val="DefaultParagraphFont"/>
    <w:qFormat/>
    <w:rsid w:val="0071753D"/>
    <w:rPr>
      <w:rFonts w:cs="Times New Roman"/>
      <w:i/>
      <w:iCs/>
    </w:rPr>
  </w:style>
  <w:style w:type="paragraph" w:styleId="ListParagraph">
    <w:name w:val="List Paragraph"/>
    <w:basedOn w:val="Normal"/>
    <w:qFormat/>
    <w:rsid w:val="00785E49"/>
    <w:pPr>
      <w:ind w:left="720"/>
      <w:contextualSpacing/>
    </w:pPr>
  </w:style>
  <w:style w:type="paragraph" w:styleId="NoSpacing">
    <w:name w:val="No Spacing"/>
    <w:qFormat/>
    <w:rsid w:val="00BA08F0"/>
    <w:pPr>
      <w:jc w:val="both"/>
    </w:pPr>
    <w:rPr>
      <w:rFonts w:ascii="Calibri" w:hAnsi="Calibri"/>
      <w:sz w:val="21"/>
    </w:rPr>
  </w:style>
  <w:style w:type="paragraph" w:customStyle="1" w:styleId="biotext">
    <w:name w:val="bio text"/>
    <w:basedOn w:val="Normal"/>
    <w:next w:val="Normal"/>
    <w:rsid w:val="006F3DFD"/>
    <w:pPr>
      <w:snapToGrid w:val="0"/>
      <w:spacing w:after="180"/>
      <w:jc w:val="left"/>
    </w:pPr>
    <w:rPr>
      <w:rFonts w:ascii="Times New Roman" w:hAnsi="Times New Roman"/>
      <w:sz w:val="20"/>
    </w:rPr>
  </w:style>
  <w:style w:type="paragraph" w:styleId="NormalWeb">
    <w:name w:val="Normal (Web)"/>
    <w:basedOn w:val="Normal"/>
    <w:rsid w:val="00F84470"/>
    <w:pPr>
      <w:spacing w:before="100" w:beforeAutospacing="1" w:after="100" w:afterAutospacing="1"/>
      <w:jc w:val="left"/>
    </w:pPr>
    <w:rPr>
      <w:rFonts w:ascii="Times New Roman" w:hAnsi="Times New Roman"/>
      <w:sz w:val="24"/>
      <w:szCs w:val="24"/>
    </w:rPr>
  </w:style>
  <w:style w:type="character" w:customStyle="1" w:styleId="Heading1Char">
    <w:name w:val="Heading 1 Char"/>
    <w:basedOn w:val="DefaultParagraphFont"/>
    <w:link w:val="Heading1"/>
    <w:rsid w:val="00257A22"/>
    <w:rPr>
      <w:rFonts w:ascii="Cambria" w:hAnsi="Cambria" w:cs="Garamond"/>
      <w:b/>
      <w:bCs/>
      <w:smallCaps/>
      <w:color w:val="336699"/>
      <w:sz w:val="22"/>
      <w:szCs w:val="22"/>
      <w:shd w:val="clear" w:color="auto" w:fill="CCCCCC"/>
    </w:rPr>
  </w:style>
  <w:style w:type="character" w:customStyle="1" w:styleId="Heading3Char">
    <w:name w:val="Heading 3 Char"/>
    <w:basedOn w:val="DefaultParagraphFont"/>
    <w:link w:val="Heading3"/>
    <w:rsid w:val="00257A22"/>
    <w:rPr>
      <w:rFonts w:ascii="Cambria" w:hAnsi="Cambria" w:cs="Arial"/>
      <w:b/>
      <w:smallCaps/>
      <w:color w:val="336699"/>
      <w:sz w:val="24"/>
      <w:szCs w:val="24"/>
    </w:rPr>
  </w:style>
  <w:style w:type="table" w:styleId="TableGrid">
    <w:name w:val="Table Grid"/>
    <w:basedOn w:val="TableNormal"/>
    <w:uiPriority w:val="59"/>
    <w:rsid w:val="003641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62574">
      <w:bodyDiv w:val="1"/>
      <w:marLeft w:val="0"/>
      <w:marRight w:val="0"/>
      <w:marTop w:val="0"/>
      <w:marBottom w:val="0"/>
      <w:divBdr>
        <w:top w:val="none" w:sz="0" w:space="0" w:color="auto"/>
        <w:left w:val="none" w:sz="0" w:space="0" w:color="auto"/>
        <w:bottom w:val="none" w:sz="0" w:space="0" w:color="auto"/>
        <w:right w:val="none" w:sz="0" w:space="0" w:color="auto"/>
      </w:divBdr>
      <w:divsChild>
        <w:div w:id="163976188">
          <w:marLeft w:val="0"/>
          <w:marRight w:val="0"/>
          <w:marTop w:val="0"/>
          <w:marBottom w:val="0"/>
          <w:divBdr>
            <w:top w:val="none" w:sz="0" w:space="0" w:color="auto"/>
            <w:left w:val="none" w:sz="0" w:space="0" w:color="auto"/>
            <w:bottom w:val="none" w:sz="0" w:space="0" w:color="auto"/>
            <w:right w:val="none" w:sz="0" w:space="0" w:color="auto"/>
          </w:divBdr>
        </w:div>
      </w:divsChild>
    </w:div>
    <w:div w:id="16464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usc@gmail.com" TargetMode="External"/><Relationship Id="rId13" Type="http://schemas.openxmlformats.org/officeDocument/2006/relationships/hyperlink" Target="http://english.csuci.edu/resources/apa-ref.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vid.church@csuci.edu" TargetMode="External"/><Relationship Id="rId12" Type="http://schemas.openxmlformats.org/officeDocument/2006/relationships/hyperlink" Target="http://www.csuci.edu/academics/advising/tutoring.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iana.edu/~wts/pamphlets/plagiarism.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uci.edu/disability/disability.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suci.blackboard.com" TargetMode="External"/><Relationship Id="rId14" Type="http://schemas.openxmlformats.org/officeDocument/2006/relationships/hyperlink" Target="http://www.Kwintessential.co.uk/resources/culture-tes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5776</TotalTime>
  <Pages>9</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19858</CharactersWithSpaces>
  <SharedDoc>false</SharedDoc>
  <HLinks>
    <vt:vector size="12" baseType="variant">
      <vt:variant>
        <vt:i4>2293826</vt:i4>
      </vt:variant>
      <vt:variant>
        <vt:i4>3</vt:i4>
      </vt:variant>
      <vt:variant>
        <vt:i4>0</vt:i4>
      </vt:variant>
      <vt:variant>
        <vt:i4>5</vt:i4>
      </vt:variant>
      <vt:variant>
        <vt:lpwstr>mailto:shruti.bhat.2010@anderson.ucla.edu</vt:lpwstr>
      </vt:variant>
      <vt:variant>
        <vt:lpwstr/>
      </vt:variant>
      <vt:variant>
        <vt:i4>3080192</vt:i4>
      </vt:variant>
      <vt:variant>
        <vt:i4>0</vt:i4>
      </vt:variant>
      <vt:variant>
        <vt:i4>0</vt:i4>
      </vt:variant>
      <vt:variant>
        <vt:i4>5</vt:i4>
      </vt:variant>
      <vt:variant>
        <vt:lpwstr>mailto:peter.pao@anderson.ucla.edu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David Church</cp:lastModifiedBy>
  <cp:revision>72</cp:revision>
  <cp:lastPrinted>2011-08-02T07:06:00Z</cp:lastPrinted>
  <dcterms:created xsi:type="dcterms:W3CDTF">2011-08-02T07:07:00Z</dcterms:created>
  <dcterms:modified xsi:type="dcterms:W3CDTF">2012-01-26T00:20:00Z</dcterms:modified>
</cp:coreProperties>
</file>