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61F69" w14:textId="04A276FB" w:rsidR="000B76E8" w:rsidRPr="001E0555" w:rsidRDefault="00C25570">
      <w:pPr>
        <w:jc w:val="center"/>
        <w:rPr>
          <w:rFonts w:ascii="Garamond" w:hAnsi="Garamond" w:cs="Arial"/>
          <w:b/>
          <w:color w:val="0F6FC6" w:themeColor="accent1"/>
        </w:rPr>
      </w:pPr>
      <w:r w:rsidRPr="001E0555">
        <w:rPr>
          <w:rFonts w:ascii="Garamond" w:hAnsi="Garamond" w:cs="Arial"/>
          <w:b/>
          <w:color w:val="0F6FC6" w:themeColor="accent1"/>
        </w:rPr>
        <w:t>Accounting</w:t>
      </w:r>
      <w:r w:rsidR="002467C4" w:rsidRPr="001E0555">
        <w:rPr>
          <w:rFonts w:ascii="Garamond" w:hAnsi="Garamond" w:cs="Arial"/>
          <w:b/>
          <w:color w:val="0F6FC6" w:themeColor="accent1"/>
        </w:rPr>
        <w:t xml:space="preserve"> 3</w:t>
      </w:r>
      <w:r w:rsidRPr="001E0555">
        <w:rPr>
          <w:rFonts w:ascii="Garamond" w:hAnsi="Garamond" w:cs="Arial"/>
          <w:b/>
          <w:color w:val="0F6FC6" w:themeColor="accent1"/>
        </w:rPr>
        <w:t>00</w:t>
      </w:r>
      <w:r w:rsidR="002467C4" w:rsidRPr="001E0555">
        <w:rPr>
          <w:rFonts w:ascii="Garamond" w:hAnsi="Garamond" w:cs="Arial"/>
          <w:b/>
          <w:color w:val="0F6FC6" w:themeColor="accent1"/>
        </w:rPr>
        <w:t xml:space="preserve"> – Online </w:t>
      </w:r>
      <w:r w:rsidRPr="001E0555">
        <w:rPr>
          <w:rFonts w:ascii="Garamond" w:hAnsi="Garamond" w:cs="Arial"/>
          <w:b/>
          <w:color w:val="0F6FC6" w:themeColor="accent1"/>
        </w:rPr>
        <w:t>–</w:t>
      </w:r>
      <w:r w:rsidR="002467C4" w:rsidRPr="001E0555">
        <w:rPr>
          <w:rFonts w:ascii="Garamond" w:hAnsi="Garamond" w:cs="Arial"/>
          <w:b/>
          <w:color w:val="0F6FC6" w:themeColor="accent1"/>
        </w:rPr>
        <w:t xml:space="preserve"> </w:t>
      </w:r>
      <w:r w:rsidRPr="001E0555">
        <w:rPr>
          <w:rFonts w:ascii="Garamond" w:hAnsi="Garamond" w:cs="Arial"/>
          <w:b/>
          <w:color w:val="0F6FC6" w:themeColor="accent1"/>
        </w:rPr>
        <w:t xml:space="preserve">Applied Managerial Accounting </w:t>
      </w:r>
      <w:r w:rsidR="000B76E8" w:rsidRPr="001E0555">
        <w:rPr>
          <w:rFonts w:ascii="Garamond" w:hAnsi="Garamond" w:cs="Arial"/>
          <w:b/>
          <w:color w:val="0F6FC6" w:themeColor="accent1"/>
        </w:rPr>
        <w:t>–</w:t>
      </w:r>
      <w:r w:rsidRPr="001E0555">
        <w:rPr>
          <w:rFonts w:ascii="Garamond" w:hAnsi="Garamond" w:cs="Arial"/>
          <w:b/>
          <w:color w:val="0F6FC6" w:themeColor="accent1"/>
        </w:rPr>
        <w:t xml:space="preserve"> </w:t>
      </w:r>
    </w:p>
    <w:p w14:paraId="5728D7DB" w14:textId="090A150C" w:rsidR="002467C4" w:rsidRPr="001E0555" w:rsidRDefault="00C25570">
      <w:pPr>
        <w:jc w:val="center"/>
        <w:rPr>
          <w:rFonts w:ascii="Garamond" w:hAnsi="Garamond" w:cs="Arial"/>
          <w:b/>
          <w:color w:val="0F6FC6" w:themeColor="accent1"/>
        </w:rPr>
      </w:pPr>
      <w:r w:rsidRPr="001E0555">
        <w:rPr>
          <w:rFonts w:ascii="Garamond" w:hAnsi="Garamond" w:cs="Arial"/>
          <w:b/>
          <w:color w:val="0F6FC6" w:themeColor="accent1"/>
        </w:rPr>
        <w:t>Syllabus</w:t>
      </w:r>
    </w:p>
    <w:p w14:paraId="015C2819" w14:textId="4BDF4730" w:rsidR="000F0072" w:rsidRPr="001E0555" w:rsidRDefault="00C25570">
      <w:pPr>
        <w:jc w:val="center"/>
        <w:rPr>
          <w:rFonts w:ascii="Garamond" w:hAnsi="Garamond" w:cs="Arial"/>
          <w:b/>
          <w:color w:val="0F6FC6" w:themeColor="accent1"/>
        </w:rPr>
      </w:pPr>
      <w:r w:rsidRPr="001E0555">
        <w:rPr>
          <w:rFonts w:ascii="Garamond" w:hAnsi="Garamond" w:cs="Arial"/>
          <w:b/>
          <w:color w:val="0F6FC6" w:themeColor="accent1"/>
        </w:rPr>
        <w:t>FALL</w:t>
      </w:r>
      <w:r w:rsidR="00280E8E" w:rsidRPr="001E0555">
        <w:rPr>
          <w:rFonts w:ascii="Garamond" w:hAnsi="Garamond" w:cs="Arial"/>
          <w:b/>
          <w:color w:val="0F6FC6" w:themeColor="accent1"/>
        </w:rPr>
        <w:t xml:space="preserve"> 2021</w:t>
      </w:r>
    </w:p>
    <w:p w14:paraId="79F11829" w14:textId="77777777" w:rsidR="00941923" w:rsidRPr="00AD3DCE" w:rsidRDefault="00941923">
      <w:pPr>
        <w:rPr>
          <w:rFonts w:ascii="Garamond" w:hAnsi="Garamond" w:cs="Arial"/>
          <w:sz w:val="20"/>
          <w:szCs w:val="20"/>
        </w:rPr>
      </w:pPr>
    </w:p>
    <w:p w14:paraId="00889001" w14:textId="77777777" w:rsidR="001E0555" w:rsidRDefault="001E0555" w:rsidP="00246344">
      <w:pPr>
        <w:ind w:left="2160" w:hanging="2160"/>
        <w:rPr>
          <w:rFonts w:ascii="Garamond" w:hAnsi="Garamond" w:cs="Arial"/>
          <w:b/>
          <w:color w:val="0F6FC6" w:themeColor="accent1"/>
        </w:rPr>
      </w:pPr>
    </w:p>
    <w:p w14:paraId="3138DC93" w14:textId="0D11D798" w:rsidR="00941923" w:rsidRPr="00246344" w:rsidRDefault="00941923" w:rsidP="00246344">
      <w:pPr>
        <w:ind w:left="2160" w:hanging="2160"/>
        <w:rPr>
          <w:rFonts w:ascii="Garamond" w:hAnsi="Garamond" w:cs="Arial"/>
        </w:rPr>
      </w:pPr>
      <w:r w:rsidRPr="00AD3DCE">
        <w:rPr>
          <w:rFonts w:ascii="Garamond" w:hAnsi="Garamond" w:cs="Arial"/>
          <w:b/>
          <w:color w:val="0F6FC6" w:themeColor="accent1"/>
        </w:rPr>
        <w:t>Instructor:</w:t>
      </w:r>
      <w:r w:rsidRPr="00AD3DCE">
        <w:rPr>
          <w:rFonts w:ascii="Garamond" w:hAnsi="Garamond" w:cs="Arial"/>
          <w:color w:val="0F6FC6" w:themeColor="accent1"/>
        </w:rPr>
        <w:t xml:space="preserve"> </w:t>
      </w:r>
      <w:r w:rsidRPr="00AD3DCE">
        <w:rPr>
          <w:rFonts w:ascii="Garamond" w:hAnsi="Garamond" w:cs="Arial"/>
        </w:rPr>
        <w:tab/>
      </w:r>
      <w:r w:rsidR="00370F03">
        <w:rPr>
          <w:rFonts w:ascii="Garamond" w:hAnsi="Garamond" w:cs="Arial"/>
        </w:rPr>
        <w:t>Karen Anna Papazian</w:t>
      </w:r>
      <w:r w:rsidRPr="00AD3DCE">
        <w:rPr>
          <w:rFonts w:ascii="Garamond" w:hAnsi="Garamond" w:cs="Arial"/>
        </w:rPr>
        <w:t xml:space="preserve">, </w:t>
      </w:r>
      <w:r w:rsidR="005B75C0" w:rsidRPr="00AD3DCE">
        <w:rPr>
          <w:rFonts w:ascii="Garamond" w:hAnsi="Garamond" w:cs="Arial"/>
        </w:rPr>
        <w:t>MBA</w:t>
      </w:r>
      <w:r w:rsidR="002467C4" w:rsidRPr="00AD3DCE">
        <w:rPr>
          <w:rFonts w:ascii="Garamond" w:hAnsi="Garamond" w:cs="Arial"/>
          <w:b/>
          <w:color w:val="0F6FC6" w:themeColor="accent1"/>
        </w:rPr>
        <w:tab/>
      </w:r>
      <w:r w:rsidR="002467C4" w:rsidRPr="00AD3DCE">
        <w:rPr>
          <w:rFonts w:ascii="Garamond" w:hAnsi="Garamond" w:cs="Arial"/>
          <w:i/>
        </w:rPr>
        <w:t xml:space="preserve"> </w:t>
      </w:r>
    </w:p>
    <w:p w14:paraId="26F29DE0" w14:textId="77777777" w:rsidR="006F405A" w:rsidRPr="00AD3DCE" w:rsidRDefault="006F405A">
      <w:pPr>
        <w:rPr>
          <w:rFonts w:ascii="Garamond" w:hAnsi="Garamond" w:cs="Arial"/>
          <w:b/>
          <w:color w:val="0F6FC6" w:themeColor="accent1"/>
        </w:rPr>
      </w:pPr>
    </w:p>
    <w:p w14:paraId="09775169" w14:textId="75A9C5B0" w:rsidR="001C371E" w:rsidRPr="00AD3DCE" w:rsidRDefault="00941923">
      <w:pPr>
        <w:rPr>
          <w:rFonts w:ascii="Garamond" w:hAnsi="Garamond" w:cs="Arial"/>
        </w:rPr>
      </w:pPr>
      <w:r w:rsidRPr="00AD3DCE">
        <w:rPr>
          <w:rFonts w:ascii="Garamond" w:hAnsi="Garamond" w:cs="Arial"/>
          <w:b/>
          <w:color w:val="0F6FC6" w:themeColor="accent1"/>
        </w:rPr>
        <w:t>Class Meetings</w:t>
      </w:r>
      <w:r w:rsidR="00685813" w:rsidRPr="00AD3DCE">
        <w:rPr>
          <w:rFonts w:ascii="Garamond" w:hAnsi="Garamond" w:cs="Arial"/>
          <w:b/>
          <w:color w:val="0F6FC6" w:themeColor="accent1"/>
        </w:rPr>
        <w:t>:</w:t>
      </w:r>
      <w:r w:rsidR="007F2EA5" w:rsidRPr="00AD3DCE">
        <w:rPr>
          <w:rFonts w:ascii="Garamond" w:hAnsi="Garamond" w:cs="Arial"/>
        </w:rPr>
        <w:tab/>
      </w:r>
      <w:r w:rsidR="00370F03">
        <w:rPr>
          <w:rFonts w:ascii="Garamond" w:hAnsi="Garamond" w:cs="Arial"/>
        </w:rPr>
        <w:t>Online</w:t>
      </w:r>
    </w:p>
    <w:p w14:paraId="449F5951" w14:textId="77777777" w:rsidR="006F405A" w:rsidRPr="00AD3DCE" w:rsidRDefault="006F405A" w:rsidP="00941923">
      <w:pPr>
        <w:rPr>
          <w:rFonts w:ascii="Garamond" w:hAnsi="Garamond" w:cs="Arial"/>
          <w:b/>
          <w:color w:val="0F6FC6" w:themeColor="accent1"/>
        </w:rPr>
      </w:pPr>
    </w:p>
    <w:p w14:paraId="58CE3637" w14:textId="69922B29" w:rsidR="005E4264" w:rsidRDefault="005E4264" w:rsidP="00941923">
      <w:pPr>
        <w:rPr>
          <w:rFonts w:ascii="Garamond" w:hAnsi="Garamond" w:cs="Arial"/>
        </w:rPr>
      </w:pPr>
      <w:r>
        <w:rPr>
          <w:rFonts w:ascii="Garamond" w:hAnsi="Garamond" w:cs="Arial"/>
          <w:b/>
          <w:color w:val="0F6FC6" w:themeColor="accent1"/>
        </w:rPr>
        <w:t>Zoom</w:t>
      </w:r>
      <w:r w:rsidR="00370F03">
        <w:rPr>
          <w:rFonts w:ascii="Garamond" w:hAnsi="Garamond" w:cs="Arial"/>
          <w:b/>
          <w:color w:val="0F6FC6" w:themeColor="accent1"/>
        </w:rPr>
        <w:t xml:space="preserve"> Office</w:t>
      </w:r>
      <w:r w:rsidR="00941923" w:rsidRPr="00AD3DCE">
        <w:rPr>
          <w:rFonts w:ascii="Garamond" w:hAnsi="Garamond" w:cs="Arial"/>
          <w:b/>
          <w:color w:val="0F6FC6" w:themeColor="accent1"/>
        </w:rPr>
        <w:t xml:space="preserve"> Hours</w:t>
      </w:r>
      <w:r w:rsidR="00941923" w:rsidRPr="005E4264">
        <w:rPr>
          <w:rFonts w:ascii="Garamond" w:hAnsi="Garamond" w:cs="Arial"/>
          <w:b/>
          <w:color w:val="0F6FC6" w:themeColor="accent1"/>
        </w:rPr>
        <w:t>:</w:t>
      </w:r>
      <w:r w:rsidR="00941923" w:rsidRPr="00AD3DCE">
        <w:rPr>
          <w:rFonts w:ascii="Garamond" w:hAnsi="Garamond" w:cs="Arial"/>
        </w:rPr>
        <w:t xml:space="preserve"> </w:t>
      </w:r>
      <w:r w:rsidR="00941923" w:rsidRPr="00AD3DCE">
        <w:rPr>
          <w:rFonts w:ascii="Garamond" w:hAnsi="Garamond" w:cs="Arial"/>
        </w:rPr>
        <w:tab/>
      </w:r>
      <w:r>
        <w:rPr>
          <w:rFonts w:ascii="Garamond" w:hAnsi="Garamond" w:cs="Arial"/>
        </w:rPr>
        <w:t>Wednesdays, 5:30 – 6:30pm</w:t>
      </w:r>
    </w:p>
    <w:p w14:paraId="278EB93C" w14:textId="5226C715" w:rsidR="005E4264" w:rsidRDefault="005E4264" w:rsidP="00941923">
      <w:pPr>
        <w:rPr>
          <w:rFonts w:ascii="Garamond" w:hAnsi="Garamond" w:cs="Arial"/>
        </w:rPr>
      </w:pPr>
      <w:r>
        <w:rPr>
          <w:rFonts w:ascii="Garamond" w:hAnsi="Garamond" w:cs="Arial"/>
        </w:rPr>
        <w:tab/>
      </w:r>
      <w:r>
        <w:rPr>
          <w:rFonts w:ascii="Garamond" w:hAnsi="Garamond" w:cs="Arial"/>
        </w:rPr>
        <w:tab/>
      </w:r>
      <w:r>
        <w:rPr>
          <w:rFonts w:ascii="Garamond" w:hAnsi="Garamond" w:cs="Arial"/>
        </w:rPr>
        <w:tab/>
      </w:r>
      <w:r w:rsidR="00A6063E">
        <w:rPr>
          <w:rFonts w:ascii="Garamond" w:hAnsi="Garamond" w:cs="Arial"/>
        </w:rPr>
        <w:t>a</w:t>
      </w:r>
      <w:r>
        <w:rPr>
          <w:rFonts w:ascii="Garamond" w:hAnsi="Garamond" w:cs="Arial"/>
        </w:rPr>
        <w:t>nd by appointment</w:t>
      </w:r>
    </w:p>
    <w:p w14:paraId="0989E3D3" w14:textId="37234D8F" w:rsidR="00941923" w:rsidRDefault="00941923" w:rsidP="00941923">
      <w:pPr>
        <w:rPr>
          <w:rFonts w:ascii="Garamond" w:hAnsi="Garamond" w:cs="Arial"/>
        </w:rPr>
      </w:pPr>
    </w:p>
    <w:p w14:paraId="20D71CBC" w14:textId="77777777" w:rsidR="00A85375" w:rsidRPr="00AD3DCE" w:rsidRDefault="00A85375" w:rsidP="00941923">
      <w:pPr>
        <w:rPr>
          <w:rFonts w:ascii="Garamond" w:hAnsi="Garamond" w:cs="Arial"/>
        </w:rPr>
      </w:pPr>
    </w:p>
    <w:p w14:paraId="16F980F7" w14:textId="6A49D2C3" w:rsidR="00665AAD" w:rsidRPr="005E4264" w:rsidRDefault="00820AAC" w:rsidP="00665AAD">
      <w:pPr>
        <w:widowControl w:val="0"/>
        <w:autoSpaceDE w:val="0"/>
        <w:autoSpaceDN w:val="0"/>
        <w:adjustRightInd w:val="0"/>
        <w:spacing w:line="320" w:lineRule="atLeast"/>
        <w:rPr>
          <w:rFonts w:ascii="Garamond" w:hAnsi="Garamond" w:cs="Arial"/>
        </w:rPr>
      </w:pPr>
      <w:r w:rsidRPr="00AD3DCE">
        <w:rPr>
          <w:rFonts w:ascii="Garamond" w:hAnsi="Garamond" w:cs="Arial"/>
          <w:b/>
          <w:color w:val="0F6FC6" w:themeColor="accent1"/>
        </w:rPr>
        <w:t xml:space="preserve">Zoom </w:t>
      </w:r>
      <w:r w:rsidR="006F405A" w:rsidRPr="00AD3DCE">
        <w:rPr>
          <w:rFonts w:ascii="Garamond" w:hAnsi="Garamond" w:cs="Arial"/>
          <w:b/>
          <w:color w:val="0F6FC6" w:themeColor="accent1"/>
        </w:rPr>
        <w:t>Classr</w:t>
      </w:r>
      <w:r w:rsidRPr="00AD3DCE">
        <w:rPr>
          <w:rFonts w:ascii="Garamond" w:hAnsi="Garamond" w:cs="Arial"/>
          <w:b/>
          <w:color w:val="0F6FC6" w:themeColor="accent1"/>
        </w:rPr>
        <w:t>oom:</w:t>
      </w:r>
      <w:r w:rsidR="006F405A" w:rsidRPr="00AD3DCE">
        <w:rPr>
          <w:rFonts w:ascii="Garamond" w:hAnsi="Garamond" w:cs="Arial"/>
          <w:b/>
          <w:color w:val="0F6FC6" w:themeColor="accent1"/>
        </w:rPr>
        <w:tab/>
      </w:r>
      <w:r w:rsidR="005E4264" w:rsidRPr="005E4264">
        <w:rPr>
          <w:rFonts w:ascii="Garamond" w:hAnsi="Garamond" w:cs="Arial"/>
        </w:rPr>
        <w:t>https://csuci.zoom.us/j/7315685727</w:t>
      </w:r>
    </w:p>
    <w:p w14:paraId="5CD84FFA" w14:textId="0FCF9E27" w:rsidR="00820AAC" w:rsidRPr="00AD3DCE" w:rsidRDefault="006F405A" w:rsidP="006F405A">
      <w:pPr>
        <w:rPr>
          <w:rFonts w:ascii="Garamond" w:hAnsi="Garamond" w:cs="Helvetica"/>
          <w:color w:val="1A1A26"/>
        </w:rPr>
      </w:pPr>
      <w:r w:rsidRPr="00AD3DCE">
        <w:rPr>
          <w:rFonts w:ascii="Garamond" w:hAnsi="Garamond" w:cs="Helvetica"/>
          <w:color w:val="1A1A26"/>
        </w:rPr>
        <w:tab/>
      </w:r>
      <w:r w:rsidRPr="00AD3DCE">
        <w:rPr>
          <w:rFonts w:ascii="Garamond" w:hAnsi="Garamond" w:cs="Helvetica"/>
          <w:color w:val="1A1A26"/>
        </w:rPr>
        <w:tab/>
      </w:r>
      <w:r w:rsidRPr="00AD3DCE">
        <w:rPr>
          <w:rFonts w:ascii="Garamond" w:hAnsi="Garamond" w:cs="Helvetica"/>
          <w:color w:val="1A1A26"/>
        </w:rPr>
        <w:tab/>
      </w:r>
      <w:r w:rsidRPr="00AD3DCE">
        <w:rPr>
          <w:rFonts w:ascii="Garamond" w:hAnsi="Garamond" w:cs="Arial"/>
          <w:i/>
          <w:color w:val="000000" w:themeColor="text1"/>
        </w:rPr>
        <w:t xml:space="preserve"> </w:t>
      </w:r>
    </w:p>
    <w:p w14:paraId="3E35AA0E" w14:textId="77777777" w:rsidR="0086612D" w:rsidRPr="00AD3DCE" w:rsidRDefault="0086612D" w:rsidP="00941923">
      <w:pPr>
        <w:rPr>
          <w:rFonts w:ascii="Garamond" w:hAnsi="Garamond" w:cs="Arial"/>
          <w:b/>
          <w:color w:val="0F6FC6" w:themeColor="accent1"/>
          <w:lang w:val="fr-FR"/>
        </w:rPr>
      </w:pPr>
    </w:p>
    <w:p w14:paraId="09F5BB45" w14:textId="1DD69735" w:rsidR="00941923" w:rsidRPr="00AD3DCE" w:rsidRDefault="00327D78" w:rsidP="00941923">
      <w:pPr>
        <w:rPr>
          <w:rFonts w:ascii="Garamond" w:hAnsi="Garamond" w:cs="Arial"/>
        </w:rPr>
      </w:pPr>
      <w:proofErr w:type="gramStart"/>
      <w:r w:rsidRPr="00AD3DCE">
        <w:rPr>
          <w:rFonts w:ascii="Garamond" w:hAnsi="Garamond" w:cs="Arial"/>
          <w:b/>
          <w:color w:val="0F6FC6" w:themeColor="accent1"/>
          <w:lang w:val="fr-FR"/>
        </w:rPr>
        <w:t>E-</w:t>
      </w:r>
      <w:r w:rsidR="006F405A" w:rsidRPr="00AD3DCE">
        <w:rPr>
          <w:rFonts w:ascii="Garamond" w:hAnsi="Garamond" w:cs="Arial"/>
          <w:b/>
          <w:color w:val="0F6FC6" w:themeColor="accent1"/>
          <w:lang w:val="fr-FR"/>
        </w:rPr>
        <w:t>m</w:t>
      </w:r>
      <w:r w:rsidRPr="00AD3DCE">
        <w:rPr>
          <w:rFonts w:ascii="Garamond" w:hAnsi="Garamond" w:cs="Arial"/>
          <w:b/>
          <w:color w:val="0F6FC6" w:themeColor="accent1"/>
          <w:lang w:val="fr-FR"/>
        </w:rPr>
        <w:t>ail:</w:t>
      </w:r>
      <w:proofErr w:type="gramEnd"/>
      <w:r w:rsidR="00AD3DCE" w:rsidRPr="00AD3DCE">
        <w:rPr>
          <w:rFonts w:ascii="Garamond" w:hAnsi="Garamond" w:cs="Arial"/>
          <w:lang w:val="fr-FR"/>
        </w:rPr>
        <w:tab/>
      </w:r>
      <w:r w:rsidR="00E34739" w:rsidRPr="00AD3DCE">
        <w:rPr>
          <w:rFonts w:ascii="Garamond" w:hAnsi="Garamond" w:cs="Arial"/>
          <w:lang w:val="fr-FR"/>
        </w:rPr>
        <w:tab/>
      </w:r>
      <w:hyperlink r:id="rId8" w:history="1">
        <w:r w:rsidR="00A85375" w:rsidRPr="000B1918">
          <w:rPr>
            <w:rStyle w:val="Hyperlink"/>
            <w:rFonts w:ascii="Garamond" w:hAnsi="Garamond" w:cs="Arial"/>
          </w:rPr>
          <w:t>karen.papazian@csuci.edu</w:t>
        </w:r>
      </w:hyperlink>
    </w:p>
    <w:p w14:paraId="05A408E0" w14:textId="56B64224" w:rsidR="008C106E" w:rsidRDefault="008C106E" w:rsidP="00941923">
      <w:pPr>
        <w:rPr>
          <w:rFonts w:ascii="Garamond" w:hAnsi="Garamond" w:cs="Arial"/>
          <w:i/>
        </w:rPr>
      </w:pPr>
    </w:p>
    <w:p w14:paraId="29144402" w14:textId="77777777" w:rsidR="00A85375" w:rsidRPr="00AD3DCE" w:rsidRDefault="00A85375" w:rsidP="00941923">
      <w:pPr>
        <w:rPr>
          <w:rFonts w:ascii="Garamond" w:hAnsi="Garamond" w:cs="Arial"/>
          <w:b/>
          <w:sz w:val="20"/>
          <w:szCs w:val="20"/>
        </w:rPr>
      </w:pPr>
    </w:p>
    <w:p w14:paraId="1E0D5FD5" w14:textId="03D2A37E" w:rsidR="00A51D0E" w:rsidRDefault="00A51D0E" w:rsidP="00941923">
      <w:pPr>
        <w:rPr>
          <w:rFonts w:ascii="Garamond" w:hAnsi="Garamond" w:cs="Arial"/>
          <w:b/>
          <w:color w:val="0F6FC6" w:themeColor="accent1"/>
          <w:sz w:val="20"/>
          <w:szCs w:val="20"/>
        </w:rPr>
      </w:pPr>
      <w:r>
        <w:rPr>
          <w:rFonts w:ascii="Garamond" w:hAnsi="Garamond" w:cs="Arial"/>
          <w:b/>
          <w:color w:val="0F6FC6" w:themeColor="accent1"/>
          <w:sz w:val="20"/>
          <w:szCs w:val="20"/>
        </w:rPr>
        <w:t>COURSE DECRIPTION</w:t>
      </w:r>
    </w:p>
    <w:p w14:paraId="42D6C4FB" w14:textId="444FB177" w:rsidR="00A51D0E" w:rsidRDefault="00A51D0E" w:rsidP="00941923">
      <w:pPr>
        <w:rPr>
          <w:rFonts w:ascii="Garamond" w:hAnsi="Garamond" w:cs="Arial"/>
          <w:b/>
          <w:color w:val="0F6FC6" w:themeColor="accent1"/>
          <w:sz w:val="20"/>
          <w:szCs w:val="20"/>
        </w:rPr>
      </w:pPr>
    </w:p>
    <w:p w14:paraId="275DE09A" w14:textId="77777777" w:rsidR="00A51D0E" w:rsidRDefault="00A51D0E" w:rsidP="00A51D0E">
      <w:pPr>
        <w:rPr>
          <w:rFonts w:ascii="Garamond" w:hAnsi="Garamond" w:cs="Arial"/>
        </w:rPr>
      </w:pPr>
      <w:r w:rsidRPr="00A51D0E">
        <w:rPr>
          <w:rFonts w:ascii="Garamond" w:hAnsi="Garamond" w:cs="Arial"/>
        </w:rPr>
        <w:t xml:space="preserve">Prerequisite: ACCT 210 and ACCT 220 or equivalent courses </w:t>
      </w:r>
    </w:p>
    <w:p w14:paraId="3319985E" w14:textId="412AF09F" w:rsidR="00A51D0E" w:rsidRPr="00A51D0E" w:rsidRDefault="00A51D0E" w:rsidP="00A51D0E">
      <w:pPr>
        <w:rPr>
          <w:rFonts w:ascii="Garamond" w:hAnsi="Garamond" w:cs="Arial"/>
        </w:rPr>
      </w:pPr>
      <w:r w:rsidRPr="00A51D0E">
        <w:rPr>
          <w:rFonts w:ascii="Garamond" w:hAnsi="Garamond" w:cs="Arial"/>
        </w:rPr>
        <w:t xml:space="preserve">Description: Presents and analyzes the principles, methods, procedures, and applications for managerial accounting. Topics include understanding the business environment, cost concepts and classifications, job-order costing, process costing, cost behavior and relationships to volume and profits, variable costing, </w:t>
      </w:r>
      <w:proofErr w:type="gramStart"/>
      <w:r w:rsidRPr="00A51D0E">
        <w:rPr>
          <w:rFonts w:ascii="Garamond" w:hAnsi="Garamond" w:cs="Arial"/>
        </w:rPr>
        <w:t>activity based</w:t>
      </w:r>
      <w:proofErr w:type="gramEnd"/>
      <w:r w:rsidRPr="00A51D0E">
        <w:rPr>
          <w:rFonts w:ascii="Garamond" w:hAnsi="Garamond" w:cs="Arial"/>
        </w:rPr>
        <w:t xml:space="preserve"> costing, profit planning, standard costs, relevant costs, capital budgeting decisions, cash flows, economic value added, and financial statement analysis.</w:t>
      </w:r>
    </w:p>
    <w:p w14:paraId="22ABC157" w14:textId="77777777" w:rsidR="00A51D0E" w:rsidRDefault="00A51D0E" w:rsidP="00941923">
      <w:pPr>
        <w:rPr>
          <w:rFonts w:ascii="Garamond" w:hAnsi="Garamond" w:cs="Arial"/>
          <w:b/>
          <w:color w:val="0F6FC6" w:themeColor="accent1"/>
          <w:sz w:val="20"/>
          <w:szCs w:val="20"/>
        </w:rPr>
      </w:pPr>
    </w:p>
    <w:p w14:paraId="4CB4F372" w14:textId="77777777" w:rsidR="00A51D0E" w:rsidRDefault="00A51D0E" w:rsidP="00941923">
      <w:pPr>
        <w:rPr>
          <w:rFonts w:ascii="Garamond" w:hAnsi="Garamond" w:cs="Arial"/>
          <w:b/>
          <w:color w:val="0F6FC6" w:themeColor="accent1"/>
          <w:sz w:val="20"/>
          <w:szCs w:val="20"/>
        </w:rPr>
      </w:pPr>
    </w:p>
    <w:p w14:paraId="284E2660" w14:textId="3224E6BF" w:rsidR="00941923" w:rsidRPr="00AD3DCE" w:rsidRDefault="00A24FCE" w:rsidP="00941923">
      <w:pPr>
        <w:rPr>
          <w:rFonts w:ascii="Garamond" w:hAnsi="Garamond" w:cs="Arial"/>
          <w:b/>
          <w:color w:val="0F6FC6" w:themeColor="accent1"/>
          <w:sz w:val="20"/>
          <w:szCs w:val="20"/>
        </w:rPr>
      </w:pPr>
      <w:r w:rsidRPr="00AD3DCE">
        <w:rPr>
          <w:rFonts w:ascii="Garamond" w:hAnsi="Garamond" w:cs="Arial"/>
          <w:b/>
          <w:color w:val="0F6FC6" w:themeColor="accent1"/>
          <w:sz w:val="20"/>
          <w:szCs w:val="20"/>
        </w:rPr>
        <w:t>BUSINESS PROGRAM LEARNING GOALS</w:t>
      </w:r>
    </w:p>
    <w:p w14:paraId="41808889" w14:textId="77777777" w:rsidR="00B44BF3" w:rsidRPr="00AD3DCE" w:rsidRDefault="00B44BF3" w:rsidP="00941923">
      <w:pPr>
        <w:rPr>
          <w:rFonts w:ascii="Garamond" w:hAnsi="Garamond" w:cs="Arial"/>
          <w:b/>
          <w:color w:val="0F6FC6" w:themeColor="accent1"/>
          <w:sz w:val="20"/>
          <w:szCs w:val="20"/>
        </w:rPr>
      </w:pPr>
    </w:p>
    <w:p w14:paraId="59230B03" w14:textId="77777777" w:rsidR="00941923" w:rsidRPr="00AD3DCE" w:rsidRDefault="00941923" w:rsidP="00035AB3">
      <w:pPr>
        <w:pStyle w:val="ListParagraph"/>
        <w:numPr>
          <w:ilvl w:val="0"/>
          <w:numId w:val="12"/>
        </w:numPr>
        <w:rPr>
          <w:rFonts w:ascii="Garamond" w:hAnsi="Garamond" w:cs="Arial"/>
        </w:rPr>
      </w:pPr>
      <w:r w:rsidRPr="00AD3DCE">
        <w:rPr>
          <w:rFonts w:ascii="Garamond" w:hAnsi="Garamond" w:cs="Arial"/>
        </w:rPr>
        <w:t>Critical Thinking</w:t>
      </w:r>
    </w:p>
    <w:p w14:paraId="306A5FA3" w14:textId="77777777" w:rsidR="00941923" w:rsidRPr="00AD3DCE" w:rsidRDefault="00941923" w:rsidP="00035AB3">
      <w:pPr>
        <w:pStyle w:val="ListParagraph"/>
        <w:numPr>
          <w:ilvl w:val="0"/>
          <w:numId w:val="12"/>
        </w:numPr>
        <w:rPr>
          <w:rFonts w:ascii="Garamond" w:hAnsi="Garamond" w:cs="Arial"/>
        </w:rPr>
      </w:pPr>
      <w:r w:rsidRPr="00AD3DCE">
        <w:rPr>
          <w:rFonts w:ascii="Garamond" w:hAnsi="Garamond" w:cs="Arial"/>
        </w:rPr>
        <w:t>Oral Communication</w:t>
      </w:r>
    </w:p>
    <w:p w14:paraId="7BE3B91E" w14:textId="77777777" w:rsidR="00941923" w:rsidRPr="00AD3DCE" w:rsidRDefault="00941923" w:rsidP="00035AB3">
      <w:pPr>
        <w:pStyle w:val="ListParagraph"/>
        <w:numPr>
          <w:ilvl w:val="0"/>
          <w:numId w:val="12"/>
        </w:numPr>
        <w:rPr>
          <w:rFonts w:ascii="Garamond" w:hAnsi="Garamond" w:cs="Arial"/>
        </w:rPr>
      </w:pPr>
      <w:r w:rsidRPr="00AD3DCE">
        <w:rPr>
          <w:rFonts w:ascii="Garamond" w:hAnsi="Garamond" w:cs="Arial"/>
        </w:rPr>
        <w:t>Written Communication</w:t>
      </w:r>
    </w:p>
    <w:p w14:paraId="6A41A9FC" w14:textId="77777777" w:rsidR="00941923" w:rsidRPr="00AD3DCE" w:rsidRDefault="00941923" w:rsidP="00035AB3">
      <w:pPr>
        <w:pStyle w:val="ListParagraph"/>
        <w:numPr>
          <w:ilvl w:val="0"/>
          <w:numId w:val="12"/>
        </w:numPr>
        <w:rPr>
          <w:rFonts w:ascii="Garamond" w:hAnsi="Garamond" w:cs="Arial"/>
        </w:rPr>
      </w:pPr>
      <w:r w:rsidRPr="00AD3DCE">
        <w:rPr>
          <w:rFonts w:ascii="Garamond" w:hAnsi="Garamond" w:cs="Arial"/>
        </w:rPr>
        <w:t>Collaboration</w:t>
      </w:r>
    </w:p>
    <w:p w14:paraId="74230C93" w14:textId="77777777" w:rsidR="00941923" w:rsidRPr="00AD3DCE" w:rsidRDefault="00941923" w:rsidP="00035AB3">
      <w:pPr>
        <w:pStyle w:val="ListParagraph"/>
        <w:numPr>
          <w:ilvl w:val="0"/>
          <w:numId w:val="12"/>
        </w:numPr>
        <w:rPr>
          <w:rFonts w:ascii="Garamond" w:hAnsi="Garamond" w:cs="Arial"/>
        </w:rPr>
      </w:pPr>
      <w:r w:rsidRPr="00AD3DCE">
        <w:rPr>
          <w:rFonts w:ascii="Garamond" w:hAnsi="Garamond" w:cs="Arial"/>
        </w:rPr>
        <w:t>Conduct (Ethics)</w:t>
      </w:r>
    </w:p>
    <w:p w14:paraId="7FA6500B" w14:textId="3949ABFE" w:rsidR="00941923" w:rsidRPr="00AD3DCE" w:rsidRDefault="00941923" w:rsidP="00035AB3">
      <w:pPr>
        <w:pStyle w:val="ListParagraph"/>
        <w:numPr>
          <w:ilvl w:val="0"/>
          <w:numId w:val="12"/>
        </w:numPr>
        <w:rPr>
          <w:rFonts w:ascii="Garamond" w:hAnsi="Garamond" w:cs="Arial"/>
        </w:rPr>
      </w:pPr>
      <w:r w:rsidRPr="00AD3DCE">
        <w:rPr>
          <w:rFonts w:ascii="Garamond" w:hAnsi="Garamond" w:cs="Arial"/>
        </w:rPr>
        <w:t>Competency in Discipline</w:t>
      </w:r>
      <w:r w:rsidR="00327D78" w:rsidRPr="00AD3DCE">
        <w:rPr>
          <w:rFonts w:ascii="Garamond" w:hAnsi="Garamond" w:cs="Arial"/>
        </w:rPr>
        <w:t>s</w:t>
      </w:r>
    </w:p>
    <w:p w14:paraId="52F815BF" w14:textId="36ED2043" w:rsidR="00005FD7" w:rsidRDefault="00005FD7" w:rsidP="00005FD7">
      <w:pPr>
        <w:rPr>
          <w:rFonts w:ascii="Garamond" w:hAnsi="Garamond" w:cs="Arial"/>
          <w:b/>
          <w:color w:val="0F6FC6" w:themeColor="accent1"/>
          <w:sz w:val="20"/>
          <w:szCs w:val="20"/>
        </w:rPr>
      </w:pPr>
    </w:p>
    <w:p w14:paraId="41FB7A10" w14:textId="67869BD7" w:rsidR="008C4D1B" w:rsidRDefault="008C4D1B" w:rsidP="00005FD7">
      <w:pPr>
        <w:rPr>
          <w:rFonts w:ascii="Garamond" w:hAnsi="Garamond" w:cs="Arial"/>
          <w:b/>
          <w:color w:val="0F6FC6" w:themeColor="accent1"/>
          <w:sz w:val="20"/>
          <w:szCs w:val="20"/>
        </w:rPr>
      </w:pPr>
    </w:p>
    <w:p w14:paraId="321573C1" w14:textId="77777777" w:rsidR="008C4D1B" w:rsidRPr="00AD3DCE" w:rsidRDefault="008C4D1B" w:rsidP="00005FD7">
      <w:pPr>
        <w:rPr>
          <w:rFonts w:ascii="Garamond" w:hAnsi="Garamond" w:cs="Arial"/>
          <w:b/>
          <w:color w:val="0F6FC6" w:themeColor="accent1"/>
          <w:sz w:val="20"/>
          <w:szCs w:val="20"/>
        </w:rPr>
      </w:pPr>
    </w:p>
    <w:p w14:paraId="526AF28C" w14:textId="48D239D5" w:rsidR="00005FD7" w:rsidRPr="00AD3DCE" w:rsidRDefault="00005FD7" w:rsidP="00005FD7">
      <w:pPr>
        <w:rPr>
          <w:rFonts w:ascii="Garamond" w:hAnsi="Garamond" w:cs="Arial"/>
          <w:b/>
          <w:color w:val="0F6FC6" w:themeColor="accent1"/>
          <w:sz w:val="20"/>
          <w:szCs w:val="20"/>
        </w:rPr>
      </w:pPr>
      <w:r w:rsidRPr="00AD3DCE">
        <w:rPr>
          <w:rFonts w:ascii="Garamond" w:hAnsi="Garamond" w:cs="Arial"/>
          <w:b/>
          <w:color w:val="0F6FC6" w:themeColor="accent1"/>
          <w:sz w:val="20"/>
          <w:szCs w:val="20"/>
        </w:rPr>
        <w:t xml:space="preserve">LEARNING OUTCOMES </w:t>
      </w:r>
    </w:p>
    <w:p w14:paraId="3EC6D23F" w14:textId="77777777" w:rsidR="0073515D" w:rsidRPr="008C4D1B" w:rsidRDefault="0073515D" w:rsidP="0073515D">
      <w:pPr>
        <w:pStyle w:val="Heading2"/>
        <w:shd w:val="clear" w:color="auto" w:fill="FFFFFF"/>
        <w:spacing w:before="360" w:after="240" w:line="360" w:lineRule="atLeast"/>
        <w:textAlignment w:val="baseline"/>
        <w:rPr>
          <w:rFonts w:ascii="Garamond" w:hAnsi="Garamond" w:cs="Arial"/>
          <w:color w:val="077FAB"/>
          <w:sz w:val="20"/>
          <w:szCs w:val="20"/>
        </w:rPr>
      </w:pPr>
      <w:r w:rsidRPr="008C4D1B">
        <w:rPr>
          <w:rFonts w:ascii="Garamond" w:hAnsi="Garamond" w:cs="Arial"/>
          <w:color w:val="077FAB"/>
          <w:sz w:val="20"/>
          <w:szCs w:val="20"/>
        </w:rPr>
        <w:t>Module 1: Understand the nature of managerial accounting</w:t>
      </w:r>
    </w:p>
    <w:p w14:paraId="6C7CA0B6" w14:textId="77777777" w:rsidR="0073515D" w:rsidRPr="008C4D1B" w:rsidRDefault="0073515D" w:rsidP="0073515D">
      <w:pPr>
        <w:numPr>
          <w:ilvl w:val="0"/>
          <w:numId w:val="18"/>
        </w:numPr>
        <w:spacing w:after="120"/>
        <w:ind w:left="1320"/>
        <w:textAlignment w:val="baseline"/>
        <w:rPr>
          <w:rFonts w:ascii="Garamond" w:hAnsi="Garamond" w:cs="Arial"/>
          <w:color w:val="373D3F"/>
          <w:sz w:val="20"/>
          <w:szCs w:val="20"/>
        </w:rPr>
      </w:pPr>
      <w:r w:rsidRPr="008C4D1B">
        <w:rPr>
          <w:rFonts w:ascii="Garamond" w:hAnsi="Garamond" w:cs="Arial"/>
          <w:color w:val="373D3F"/>
          <w:sz w:val="20"/>
          <w:szCs w:val="20"/>
        </w:rPr>
        <w:t>Define Managerial Accounting</w:t>
      </w:r>
    </w:p>
    <w:p w14:paraId="042E608E" w14:textId="77777777" w:rsidR="0073515D" w:rsidRPr="008C4D1B" w:rsidRDefault="0073515D" w:rsidP="0073515D">
      <w:pPr>
        <w:numPr>
          <w:ilvl w:val="0"/>
          <w:numId w:val="18"/>
        </w:numPr>
        <w:spacing w:before="120" w:after="120"/>
        <w:ind w:left="1320"/>
        <w:textAlignment w:val="baseline"/>
        <w:rPr>
          <w:rFonts w:ascii="Garamond" w:hAnsi="Garamond" w:cs="Arial"/>
          <w:color w:val="373D3F"/>
          <w:sz w:val="20"/>
          <w:szCs w:val="20"/>
        </w:rPr>
      </w:pPr>
      <w:r w:rsidRPr="008C4D1B">
        <w:rPr>
          <w:rFonts w:ascii="Garamond" w:hAnsi="Garamond" w:cs="Arial"/>
          <w:color w:val="373D3F"/>
          <w:sz w:val="20"/>
          <w:szCs w:val="20"/>
        </w:rPr>
        <w:t>Assign costs to common cost categories</w:t>
      </w:r>
    </w:p>
    <w:p w14:paraId="023AD393" w14:textId="77777777" w:rsidR="0073515D" w:rsidRPr="008C4D1B" w:rsidRDefault="0073515D" w:rsidP="0073515D">
      <w:pPr>
        <w:numPr>
          <w:ilvl w:val="0"/>
          <w:numId w:val="18"/>
        </w:numPr>
        <w:spacing w:before="120" w:after="120"/>
        <w:ind w:left="1320"/>
        <w:textAlignment w:val="baseline"/>
        <w:rPr>
          <w:rFonts w:ascii="Garamond" w:hAnsi="Garamond" w:cs="Arial"/>
          <w:color w:val="373D3F"/>
          <w:sz w:val="20"/>
          <w:szCs w:val="20"/>
        </w:rPr>
      </w:pPr>
      <w:r w:rsidRPr="008C4D1B">
        <w:rPr>
          <w:rFonts w:ascii="Garamond" w:hAnsi="Garamond" w:cs="Arial"/>
          <w:color w:val="373D3F"/>
          <w:sz w:val="20"/>
          <w:szCs w:val="20"/>
        </w:rPr>
        <w:t>Describe the flow of manufacturing costs</w:t>
      </w:r>
    </w:p>
    <w:p w14:paraId="25D3536B" w14:textId="77777777" w:rsidR="0073515D" w:rsidRPr="008C4D1B" w:rsidRDefault="0073515D" w:rsidP="0073515D">
      <w:pPr>
        <w:pStyle w:val="Heading2"/>
        <w:shd w:val="clear" w:color="auto" w:fill="FFFFFF"/>
        <w:spacing w:before="360" w:after="240" w:line="360" w:lineRule="atLeast"/>
        <w:textAlignment w:val="baseline"/>
        <w:rPr>
          <w:rFonts w:ascii="Garamond" w:hAnsi="Garamond" w:cs="Arial"/>
          <w:color w:val="077FAB"/>
          <w:sz w:val="20"/>
          <w:szCs w:val="20"/>
        </w:rPr>
      </w:pPr>
      <w:r w:rsidRPr="008C4D1B">
        <w:rPr>
          <w:rFonts w:ascii="Garamond" w:hAnsi="Garamond" w:cs="Arial"/>
          <w:color w:val="077FAB"/>
          <w:sz w:val="20"/>
          <w:szCs w:val="20"/>
        </w:rPr>
        <w:lastRenderedPageBreak/>
        <w:t>Module 2: Perform a cost-volume-profit analysis</w:t>
      </w:r>
    </w:p>
    <w:p w14:paraId="3733FF60" w14:textId="77777777" w:rsidR="0073515D" w:rsidRPr="008C4D1B" w:rsidRDefault="0073515D" w:rsidP="0073515D">
      <w:pPr>
        <w:numPr>
          <w:ilvl w:val="0"/>
          <w:numId w:val="19"/>
        </w:numPr>
        <w:spacing w:after="120"/>
        <w:ind w:left="1320"/>
        <w:textAlignment w:val="baseline"/>
        <w:rPr>
          <w:rFonts w:ascii="Garamond" w:hAnsi="Garamond" w:cs="Arial"/>
          <w:color w:val="373D3F"/>
          <w:sz w:val="20"/>
          <w:szCs w:val="20"/>
        </w:rPr>
      </w:pPr>
      <w:r w:rsidRPr="008C4D1B">
        <w:rPr>
          <w:rFonts w:ascii="Garamond" w:hAnsi="Garamond" w:cs="Arial"/>
          <w:color w:val="373D3F"/>
          <w:sz w:val="20"/>
          <w:szCs w:val="20"/>
        </w:rPr>
        <w:t>Create a cost-volume-profit model</w:t>
      </w:r>
    </w:p>
    <w:p w14:paraId="60D8C5A3" w14:textId="77777777" w:rsidR="0073515D" w:rsidRPr="008C4D1B" w:rsidRDefault="0073515D" w:rsidP="0073515D">
      <w:pPr>
        <w:numPr>
          <w:ilvl w:val="0"/>
          <w:numId w:val="19"/>
        </w:numPr>
        <w:spacing w:before="120" w:after="120"/>
        <w:ind w:left="1320"/>
        <w:textAlignment w:val="baseline"/>
        <w:rPr>
          <w:rFonts w:ascii="Garamond" w:hAnsi="Garamond" w:cs="Arial"/>
          <w:color w:val="373D3F"/>
          <w:sz w:val="20"/>
          <w:szCs w:val="20"/>
        </w:rPr>
      </w:pPr>
      <w:r w:rsidRPr="008C4D1B">
        <w:rPr>
          <w:rFonts w:ascii="Garamond" w:hAnsi="Garamond" w:cs="Arial"/>
          <w:color w:val="373D3F"/>
          <w:sz w:val="20"/>
          <w:szCs w:val="20"/>
        </w:rPr>
        <w:t>Use the contribution margin model for cost-volume-profit analysis</w:t>
      </w:r>
    </w:p>
    <w:p w14:paraId="7722EE28" w14:textId="77777777" w:rsidR="0073515D" w:rsidRPr="008C4D1B" w:rsidRDefault="0073515D" w:rsidP="0073515D">
      <w:pPr>
        <w:numPr>
          <w:ilvl w:val="0"/>
          <w:numId w:val="19"/>
        </w:numPr>
        <w:spacing w:before="120" w:after="120"/>
        <w:ind w:left="1320"/>
        <w:textAlignment w:val="baseline"/>
        <w:rPr>
          <w:rFonts w:ascii="Garamond" w:hAnsi="Garamond" w:cs="Arial"/>
          <w:color w:val="373D3F"/>
          <w:sz w:val="20"/>
          <w:szCs w:val="20"/>
        </w:rPr>
      </w:pPr>
      <w:r w:rsidRPr="008C4D1B">
        <w:rPr>
          <w:rFonts w:ascii="Garamond" w:hAnsi="Garamond" w:cs="Arial"/>
          <w:color w:val="373D3F"/>
          <w:sz w:val="20"/>
          <w:szCs w:val="20"/>
        </w:rPr>
        <w:t>Distinguish between variable costing and full absorption costing</w:t>
      </w:r>
    </w:p>
    <w:p w14:paraId="12175C9C" w14:textId="77777777" w:rsidR="0073515D" w:rsidRPr="008C4D1B" w:rsidRDefault="0073515D" w:rsidP="0073515D">
      <w:pPr>
        <w:pStyle w:val="Heading2"/>
        <w:shd w:val="clear" w:color="auto" w:fill="FFFFFF"/>
        <w:spacing w:before="360" w:after="240" w:line="360" w:lineRule="atLeast"/>
        <w:textAlignment w:val="baseline"/>
        <w:rPr>
          <w:rFonts w:ascii="Garamond" w:hAnsi="Garamond" w:cs="Arial"/>
          <w:color w:val="077FAB"/>
          <w:sz w:val="20"/>
          <w:szCs w:val="20"/>
        </w:rPr>
      </w:pPr>
      <w:r w:rsidRPr="008C4D1B">
        <w:rPr>
          <w:rFonts w:ascii="Garamond" w:hAnsi="Garamond" w:cs="Arial"/>
          <w:color w:val="077FAB"/>
          <w:sz w:val="20"/>
          <w:szCs w:val="20"/>
        </w:rPr>
        <w:t>Module 3: Describe standard cost systems and compute variances</w:t>
      </w:r>
    </w:p>
    <w:p w14:paraId="25488BB0" w14:textId="77777777" w:rsidR="0073515D" w:rsidRPr="008C4D1B" w:rsidRDefault="0073515D" w:rsidP="0073515D">
      <w:pPr>
        <w:numPr>
          <w:ilvl w:val="0"/>
          <w:numId w:val="20"/>
        </w:numPr>
        <w:spacing w:after="120"/>
        <w:ind w:left="1320"/>
        <w:textAlignment w:val="baseline"/>
        <w:rPr>
          <w:rFonts w:ascii="Garamond" w:hAnsi="Garamond" w:cs="Arial"/>
          <w:color w:val="373D3F"/>
          <w:sz w:val="20"/>
          <w:szCs w:val="20"/>
        </w:rPr>
      </w:pPr>
      <w:r w:rsidRPr="008C4D1B">
        <w:rPr>
          <w:rFonts w:ascii="Garamond" w:hAnsi="Garamond" w:cs="Arial"/>
          <w:color w:val="373D3F"/>
          <w:sz w:val="20"/>
          <w:szCs w:val="20"/>
        </w:rPr>
        <w:t>Identify the objectives of a standard cost system</w:t>
      </w:r>
    </w:p>
    <w:p w14:paraId="6B23AF8F" w14:textId="77777777" w:rsidR="0073515D" w:rsidRPr="008C4D1B" w:rsidRDefault="0073515D" w:rsidP="0073515D">
      <w:pPr>
        <w:numPr>
          <w:ilvl w:val="0"/>
          <w:numId w:val="20"/>
        </w:numPr>
        <w:spacing w:before="120" w:after="120"/>
        <w:ind w:left="1320"/>
        <w:textAlignment w:val="baseline"/>
        <w:rPr>
          <w:rFonts w:ascii="Garamond" w:hAnsi="Garamond" w:cs="Arial"/>
          <w:color w:val="373D3F"/>
          <w:sz w:val="20"/>
          <w:szCs w:val="20"/>
        </w:rPr>
      </w:pPr>
      <w:r w:rsidRPr="008C4D1B">
        <w:rPr>
          <w:rFonts w:ascii="Garamond" w:hAnsi="Garamond" w:cs="Arial"/>
          <w:color w:val="373D3F"/>
          <w:sz w:val="20"/>
          <w:szCs w:val="20"/>
        </w:rPr>
        <w:t>Identify Direct Cost Standards and Variances</w:t>
      </w:r>
    </w:p>
    <w:p w14:paraId="5312EBDF" w14:textId="77777777" w:rsidR="0073515D" w:rsidRPr="008C4D1B" w:rsidRDefault="0073515D" w:rsidP="0073515D">
      <w:pPr>
        <w:numPr>
          <w:ilvl w:val="0"/>
          <w:numId w:val="20"/>
        </w:numPr>
        <w:spacing w:before="120" w:after="120"/>
        <w:ind w:left="1320"/>
        <w:textAlignment w:val="baseline"/>
        <w:rPr>
          <w:rFonts w:ascii="Garamond" w:hAnsi="Garamond" w:cs="Arial"/>
          <w:color w:val="373D3F"/>
          <w:sz w:val="20"/>
          <w:szCs w:val="20"/>
        </w:rPr>
      </w:pPr>
      <w:r w:rsidRPr="008C4D1B">
        <w:rPr>
          <w:rFonts w:ascii="Garamond" w:hAnsi="Garamond" w:cs="Arial"/>
          <w:color w:val="373D3F"/>
          <w:sz w:val="20"/>
          <w:szCs w:val="20"/>
        </w:rPr>
        <w:t>Identify Indirect Cost Standards and Variances</w:t>
      </w:r>
    </w:p>
    <w:p w14:paraId="17EFABA5" w14:textId="77777777" w:rsidR="0073515D" w:rsidRPr="008C4D1B" w:rsidRDefault="0073515D" w:rsidP="0073515D">
      <w:pPr>
        <w:pStyle w:val="Heading2"/>
        <w:shd w:val="clear" w:color="auto" w:fill="FFFFFF"/>
        <w:spacing w:before="360" w:after="240" w:line="360" w:lineRule="atLeast"/>
        <w:textAlignment w:val="baseline"/>
        <w:rPr>
          <w:rFonts w:ascii="Garamond" w:hAnsi="Garamond" w:cs="Arial"/>
          <w:color w:val="077FAB"/>
          <w:sz w:val="20"/>
          <w:szCs w:val="20"/>
        </w:rPr>
      </w:pPr>
      <w:r w:rsidRPr="008C4D1B">
        <w:rPr>
          <w:rFonts w:ascii="Garamond" w:hAnsi="Garamond" w:cs="Arial"/>
          <w:color w:val="077FAB"/>
          <w:sz w:val="20"/>
          <w:szCs w:val="20"/>
        </w:rPr>
        <w:t>Module 4: Allocate manufacturing overhead to cost objects</w:t>
      </w:r>
    </w:p>
    <w:p w14:paraId="6098A66A" w14:textId="77777777" w:rsidR="0073515D" w:rsidRPr="008C4D1B" w:rsidRDefault="0073515D" w:rsidP="0073515D">
      <w:pPr>
        <w:numPr>
          <w:ilvl w:val="0"/>
          <w:numId w:val="21"/>
        </w:numPr>
        <w:spacing w:after="120"/>
        <w:ind w:left="1320"/>
        <w:textAlignment w:val="baseline"/>
        <w:rPr>
          <w:rFonts w:ascii="Garamond" w:hAnsi="Garamond" w:cs="Arial"/>
          <w:color w:val="373D3F"/>
          <w:sz w:val="20"/>
          <w:szCs w:val="20"/>
        </w:rPr>
      </w:pPr>
      <w:r w:rsidRPr="008C4D1B">
        <w:rPr>
          <w:rFonts w:ascii="Garamond" w:hAnsi="Garamond" w:cs="Arial"/>
          <w:color w:val="373D3F"/>
          <w:sz w:val="20"/>
          <w:szCs w:val="20"/>
        </w:rPr>
        <w:t>Allocate manufacturing overhead using a single rate and a single base</w:t>
      </w:r>
    </w:p>
    <w:p w14:paraId="5B3529AA" w14:textId="77777777" w:rsidR="0073515D" w:rsidRPr="008C4D1B" w:rsidRDefault="0073515D" w:rsidP="0073515D">
      <w:pPr>
        <w:numPr>
          <w:ilvl w:val="0"/>
          <w:numId w:val="21"/>
        </w:numPr>
        <w:spacing w:before="120" w:after="120"/>
        <w:ind w:left="1320"/>
        <w:textAlignment w:val="baseline"/>
        <w:rPr>
          <w:rFonts w:ascii="Garamond" w:hAnsi="Garamond" w:cs="Arial"/>
          <w:color w:val="373D3F"/>
          <w:sz w:val="20"/>
          <w:szCs w:val="20"/>
        </w:rPr>
      </w:pPr>
      <w:r w:rsidRPr="008C4D1B">
        <w:rPr>
          <w:rFonts w:ascii="Garamond" w:hAnsi="Garamond" w:cs="Arial"/>
          <w:color w:val="373D3F"/>
          <w:sz w:val="20"/>
          <w:szCs w:val="20"/>
        </w:rPr>
        <w:t>Allocate manufacturing overhead using multiple allocation bases and rates</w:t>
      </w:r>
    </w:p>
    <w:p w14:paraId="218C53F3" w14:textId="77777777" w:rsidR="0073515D" w:rsidRPr="008C4D1B" w:rsidRDefault="0073515D" w:rsidP="0073515D">
      <w:pPr>
        <w:numPr>
          <w:ilvl w:val="0"/>
          <w:numId w:val="21"/>
        </w:numPr>
        <w:spacing w:before="120" w:after="120"/>
        <w:ind w:left="1320"/>
        <w:textAlignment w:val="baseline"/>
        <w:rPr>
          <w:rFonts w:ascii="Garamond" w:hAnsi="Garamond" w:cs="Arial"/>
          <w:color w:val="373D3F"/>
          <w:sz w:val="20"/>
          <w:szCs w:val="20"/>
        </w:rPr>
      </w:pPr>
      <w:r w:rsidRPr="008C4D1B">
        <w:rPr>
          <w:rFonts w:ascii="Garamond" w:hAnsi="Garamond" w:cs="Arial"/>
          <w:color w:val="373D3F"/>
          <w:sz w:val="20"/>
          <w:szCs w:val="20"/>
        </w:rPr>
        <w:t>Allocate manufacturing overhead using Activity-Based Costing (ABC)</w:t>
      </w:r>
    </w:p>
    <w:p w14:paraId="1F7D480D" w14:textId="77777777" w:rsidR="0073515D" w:rsidRPr="008C4D1B" w:rsidRDefault="0073515D" w:rsidP="0073515D">
      <w:pPr>
        <w:pStyle w:val="Heading2"/>
        <w:spacing w:before="360" w:after="240" w:line="360" w:lineRule="atLeast"/>
        <w:textAlignment w:val="baseline"/>
        <w:rPr>
          <w:rFonts w:ascii="Garamond" w:hAnsi="Garamond" w:cs="Arial"/>
          <w:color w:val="077FAB"/>
          <w:sz w:val="20"/>
          <w:szCs w:val="20"/>
        </w:rPr>
      </w:pPr>
      <w:r w:rsidRPr="008C4D1B">
        <w:rPr>
          <w:rFonts w:ascii="Garamond" w:hAnsi="Garamond" w:cs="Arial"/>
          <w:color w:val="077FAB"/>
          <w:sz w:val="20"/>
          <w:szCs w:val="20"/>
        </w:rPr>
        <w:t>Module 5: Explain job order costing and allocate overhead using job order costing</w:t>
      </w:r>
    </w:p>
    <w:p w14:paraId="2441EC19" w14:textId="77777777" w:rsidR="0073515D" w:rsidRPr="008C4D1B" w:rsidRDefault="0073515D" w:rsidP="0073515D">
      <w:pPr>
        <w:numPr>
          <w:ilvl w:val="0"/>
          <w:numId w:val="22"/>
        </w:numPr>
        <w:spacing w:after="120"/>
        <w:ind w:left="1320"/>
        <w:textAlignment w:val="baseline"/>
        <w:rPr>
          <w:rFonts w:ascii="Garamond" w:hAnsi="Garamond" w:cs="Arial"/>
          <w:color w:val="373D3F"/>
          <w:sz w:val="20"/>
          <w:szCs w:val="20"/>
        </w:rPr>
      </w:pPr>
      <w:r w:rsidRPr="008C4D1B">
        <w:rPr>
          <w:rFonts w:ascii="Garamond" w:hAnsi="Garamond" w:cs="Arial"/>
          <w:color w:val="373D3F"/>
          <w:sz w:val="20"/>
          <w:szCs w:val="20"/>
        </w:rPr>
        <w:t>Understand the characteristics of job order costing</w:t>
      </w:r>
    </w:p>
    <w:p w14:paraId="100B389A" w14:textId="77777777" w:rsidR="0073515D" w:rsidRPr="008C4D1B" w:rsidRDefault="0073515D" w:rsidP="0073515D">
      <w:pPr>
        <w:numPr>
          <w:ilvl w:val="0"/>
          <w:numId w:val="22"/>
        </w:numPr>
        <w:spacing w:before="120" w:after="120"/>
        <w:ind w:left="1320"/>
        <w:textAlignment w:val="baseline"/>
        <w:rPr>
          <w:rFonts w:ascii="Garamond" w:hAnsi="Garamond" w:cs="Arial"/>
          <w:color w:val="373D3F"/>
          <w:sz w:val="20"/>
          <w:szCs w:val="20"/>
        </w:rPr>
      </w:pPr>
      <w:r w:rsidRPr="008C4D1B">
        <w:rPr>
          <w:rFonts w:ascii="Garamond" w:hAnsi="Garamond" w:cs="Arial"/>
          <w:color w:val="373D3F"/>
          <w:sz w:val="20"/>
          <w:szCs w:val="20"/>
        </w:rPr>
        <w:t>Assign costs to jobs</w:t>
      </w:r>
    </w:p>
    <w:p w14:paraId="1987244B" w14:textId="77777777" w:rsidR="0073515D" w:rsidRPr="008C4D1B" w:rsidRDefault="0073515D" w:rsidP="0073515D">
      <w:pPr>
        <w:numPr>
          <w:ilvl w:val="0"/>
          <w:numId w:val="22"/>
        </w:numPr>
        <w:spacing w:before="120" w:after="120"/>
        <w:ind w:left="1320"/>
        <w:textAlignment w:val="baseline"/>
        <w:rPr>
          <w:rFonts w:ascii="Garamond" w:hAnsi="Garamond" w:cs="Arial"/>
          <w:color w:val="373D3F"/>
          <w:sz w:val="20"/>
          <w:szCs w:val="20"/>
        </w:rPr>
      </w:pPr>
      <w:r w:rsidRPr="008C4D1B">
        <w:rPr>
          <w:rFonts w:ascii="Garamond" w:hAnsi="Garamond" w:cs="Arial"/>
          <w:color w:val="373D3F"/>
          <w:sz w:val="20"/>
          <w:szCs w:val="20"/>
        </w:rPr>
        <w:t>Account for completed jobs</w:t>
      </w:r>
    </w:p>
    <w:p w14:paraId="70881B7F" w14:textId="77777777" w:rsidR="0073515D" w:rsidRPr="008C4D1B" w:rsidRDefault="0073515D" w:rsidP="0073515D">
      <w:pPr>
        <w:pStyle w:val="Heading2"/>
        <w:spacing w:before="360" w:after="240" w:line="360" w:lineRule="atLeast"/>
        <w:textAlignment w:val="baseline"/>
        <w:rPr>
          <w:rFonts w:ascii="Garamond" w:hAnsi="Garamond" w:cs="Arial"/>
          <w:color w:val="077FAB"/>
          <w:sz w:val="20"/>
          <w:szCs w:val="20"/>
        </w:rPr>
      </w:pPr>
      <w:r w:rsidRPr="008C4D1B">
        <w:rPr>
          <w:rFonts w:ascii="Garamond" w:hAnsi="Garamond" w:cs="Arial"/>
          <w:color w:val="077FAB"/>
          <w:sz w:val="20"/>
          <w:szCs w:val="20"/>
        </w:rPr>
        <w:t>Module 6: Explain process costing and assign costs using process costing</w:t>
      </w:r>
    </w:p>
    <w:p w14:paraId="3093D791" w14:textId="77777777" w:rsidR="0073515D" w:rsidRPr="008C4D1B" w:rsidRDefault="0073515D" w:rsidP="0073515D">
      <w:pPr>
        <w:numPr>
          <w:ilvl w:val="0"/>
          <w:numId w:val="23"/>
        </w:numPr>
        <w:spacing w:after="120"/>
        <w:ind w:left="1320"/>
        <w:textAlignment w:val="baseline"/>
        <w:rPr>
          <w:rFonts w:ascii="Garamond" w:hAnsi="Garamond" w:cs="Arial"/>
          <w:color w:val="373D3F"/>
          <w:sz w:val="20"/>
          <w:szCs w:val="20"/>
        </w:rPr>
      </w:pPr>
      <w:r w:rsidRPr="008C4D1B">
        <w:rPr>
          <w:rFonts w:ascii="Garamond" w:hAnsi="Garamond" w:cs="Arial"/>
          <w:color w:val="373D3F"/>
          <w:sz w:val="20"/>
          <w:szCs w:val="20"/>
        </w:rPr>
        <w:t>Understand the characteristics of process costing</w:t>
      </w:r>
    </w:p>
    <w:p w14:paraId="32C1960A" w14:textId="77777777" w:rsidR="0073515D" w:rsidRPr="008C4D1B" w:rsidRDefault="0073515D" w:rsidP="0073515D">
      <w:pPr>
        <w:numPr>
          <w:ilvl w:val="0"/>
          <w:numId w:val="23"/>
        </w:numPr>
        <w:spacing w:before="120" w:after="120"/>
        <w:ind w:left="1320"/>
        <w:textAlignment w:val="baseline"/>
        <w:rPr>
          <w:rFonts w:ascii="Garamond" w:hAnsi="Garamond" w:cs="Arial"/>
          <w:color w:val="373D3F"/>
          <w:sz w:val="20"/>
          <w:szCs w:val="20"/>
        </w:rPr>
      </w:pPr>
      <w:r w:rsidRPr="008C4D1B">
        <w:rPr>
          <w:rFonts w:ascii="Garamond" w:hAnsi="Garamond" w:cs="Arial"/>
          <w:color w:val="373D3F"/>
          <w:sz w:val="20"/>
          <w:szCs w:val="20"/>
        </w:rPr>
        <w:t>Assign costs to various stages of production</w:t>
      </w:r>
    </w:p>
    <w:p w14:paraId="47A5D898" w14:textId="77777777" w:rsidR="0073515D" w:rsidRPr="008C4D1B" w:rsidRDefault="0073515D" w:rsidP="0073515D">
      <w:pPr>
        <w:numPr>
          <w:ilvl w:val="0"/>
          <w:numId w:val="23"/>
        </w:numPr>
        <w:spacing w:before="120" w:after="120"/>
        <w:ind w:left="1320"/>
        <w:textAlignment w:val="baseline"/>
        <w:rPr>
          <w:rFonts w:ascii="Garamond" w:hAnsi="Garamond" w:cs="Arial"/>
          <w:color w:val="373D3F"/>
          <w:sz w:val="20"/>
          <w:szCs w:val="20"/>
        </w:rPr>
      </w:pPr>
      <w:r w:rsidRPr="008C4D1B">
        <w:rPr>
          <w:rFonts w:ascii="Garamond" w:hAnsi="Garamond" w:cs="Arial"/>
          <w:color w:val="373D3F"/>
          <w:sz w:val="20"/>
          <w:szCs w:val="20"/>
        </w:rPr>
        <w:t>Account for costs assigned to each process</w:t>
      </w:r>
    </w:p>
    <w:p w14:paraId="40732CB0" w14:textId="77777777" w:rsidR="0073515D" w:rsidRPr="008C4D1B" w:rsidRDefault="0073515D" w:rsidP="0073515D">
      <w:pPr>
        <w:pStyle w:val="Heading2"/>
        <w:spacing w:before="360" w:after="240" w:line="360" w:lineRule="atLeast"/>
        <w:textAlignment w:val="baseline"/>
        <w:rPr>
          <w:rFonts w:ascii="Garamond" w:hAnsi="Garamond" w:cs="Arial"/>
          <w:color w:val="077FAB"/>
          <w:sz w:val="20"/>
          <w:szCs w:val="20"/>
        </w:rPr>
      </w:pPr>
      <w:r w:rsidRPr="008C4D1B">
        <w:rPr>
          <w:rFonts w:ascii="Garamond" w:hAnsi="Garamond" w:cs="Arial"/>
          <w:color w:val="077FAB"/>
          <w:sz w:val="20"/>
          <w:szCs w:val="20"/>
        </w:rPr>
        <w:t>Module 7: Describe and prepare budgets for operations</w:t>
      </w:r>
    </w:p>
    <w:p w14:paraId="1D86443D" w14:textId="77777777" w:rsidR="0073515D" w:rsidRPr="008C4D1B" w:rsidRDefault="0073515D" w:rsidP="0073515D">
      <w:pPr>
        <w:numPr>
          <w:ilvl w:val="0"/>
          <w:numId w:val="24"/>
        </w:numPr>
        <w:spacing w:after="120"/>
        <w:ind w:left="1320"/>
        <w:textAlignment w:val="baseline"/>
        <w:rPr>
          <w:rFonts w:ascii="Garamond" w:hAnsi="Garamond" w:cs="Arial"/>
          <w:sz w:val="20"/>
          <w:szCs w:val="20"/>
        </w:rPr>
      </w:pPr>
      <w:r w:rsidRPr="008C4D1B">
        <w:rPr>
          <w:rFonts w:ascii="Garamond" w:hAnsi="Garamond" w:cs="Arial"/>
          <w:sz w:val="20"/>
          <w:szCs w:val="20"/>
        </w:rPr>
        <w:t>Identify objectives, procedures, and limitations of budgeting</w:t>
      </w:r>
    </w:p>
    <w:p w14:paraId="42F4AC01" w14:textId="77777777" w:rsidR="0073515D" w:rsidRPr="008C4D1B" w:rsidRDefault="0073515D" w:rsidP="0073515D">
      <w:pPr>
        <w:numPr>
          <w:ilvl w:val="0"/>
          <w:numId w:val="24"/>
        </w:numPr>
        <w:spacing w:before="120" w:after="120"/>
        <w:ind w:left="1320"/>
        <w:textAlignment w:val="baseline"/>
        <w:rPr>
          <w:rFonts w:ascii="Garamond" w:hAnsi="Garamond" w:cs="Arial"/>
          <w:sz w:val="20"/>
          <w:szCs w:val="20"/>
        </w:rPr>
      </w:pPr>
      <w:r w:rsidRPr="008C4D1B">
        <w:rPr>
          <w:rFonts w:ascii="Garamond" w:hAnsi="Garamond" w:cs="Arial"/>
          <w:sz w:val="20"/>
          <w:szCs w:val="20"/>
        </w:rPr>
        <w:t>Prepare an operating budget</w:t>
      </w:r>
    </w:p>
    <w:p w14:paraId="3F778605" w14:textId="77777777" w:rsidR="0073515D" w:rsidRPr="008C4D1B" w:rsidRDefault="0073515D" w:rsidP="0073515D">
      <w:pPr>
        <w:numPr>
          <w:ilvl w:val="0"/>
          <w:numId w:val="24"/>
        </w:numPr>
        <w:spacing w:before="120" w:after="120"/>
        <w:ind w:left="1320"/>
        <w:textAlignment w:val="baseline"/>
        <w:rPr>
          <w:rFonts w:ascii="Garamond" w:hAnsi="Garamond" w:cs="Arial"/>
          <w:sz w:val="20"/>
          <w:szCs w:val="20"/>
        </w:rPr>
      </w:pPr>
      <w:r w:rsidRPr="008C4D1B">
        <w:rPr>
          <w:rFonts w:ascii="Garamond" w:hAnsi="Garamond" w:cs="Arial"/>
          <w:sz w:val="20"/>
          <w:szCs w:val="20"/>
        </w:rPr>
        <w:t>Prepare a financial budget for a manufacturing company</w:t>
      </w:r>
    </w:p>
    <w:p w14:paraId="675D379E" w14:textId="77777777" w:rsidR="0073515D" w:rsidRPr="008C4D1B" w:rsidRDefault="0073515D" w:rsidP="0073515D">
      <w:pPr>
        <w:numPr>
          <w:ilvl w:val="0"/>
          <w:numId w:val="24"/>
        </w:numPr>
        <w:spacing w:before="120" w:after="120"/>
        <w:ind w:left="1320"/>
        <w:textAlignment w:val="baseline"/>
        <w:rPr>
          <w:rFonts w:ascii="Garamond" w:hAnsi="Garamond" w:cs="Arial"/>
          <w:sz w:val="20"/>
          <w:szCs w:val="20"/>
        </w:rPr>
      </w:pPr>
      <w:r w:rsidRPr="008C4D1B">
        <w:rPr>
          <w:rFonts w:ascii="Garamond" w:hAnsi="Garamond" w:cs="Arial"/>
          <w:sz w:val="20"/>
          <w:szCs w:val="20"/>
        </w:rPr>
        <w:t>Prepare a flexible budget</w:t>
      </w:r>
    </w:p>
    <w:p w14:paraId="7E2BA560" w14:textId="77777777" w:rsidR="0073515D" w:rsidRPr="008C4D1B" w:rsidRDefault="0073515D" w:rsidP="0073515D">
      <w:pPr>
        <w:pStyle w:val="Heading2"/>
        <w:spacing w:before="360" w:after="240" w:line="360" w:lineRule="atLeast"/>
        <w:textAlignment w:val="baseline"/>
        <w:rPr>
          <w:rFonts w:ascii="Garamond" w:hAnsi="Garamond" w:cs="Arial"/>
          <w:color w:val="077FAB"/>
          <w:sz w:val="20"/>
          <w:szCs w:val="20"/>
        </w:rPr>
      </w:pPr>
      <w:r w:rsidRPr="008C4D1B">
        <w:rPr>
          <w:rFonts w:ascii="Garamond" w:hAnsi="Garamond" w:cs="Arial"/>
          <w:color w:val="077FAB"/>
          <w:sz w:val="20"/>
          <w:szCs w:val="20"/>
        </w:rPr>
        <w:t>Module 8: Describe factors that influence short-term decision making</w:t>
      </w:r>
    </w:p>
    <w:p w14:paraId="6B74532D" w14:textId="77777777" w:rsidR="0073515D" w:rsidRPr="008C4D1B" w:rsidRDefault="0073515D" w:rsidP="0073515D">
      <w:pPr>
        <w:numPr>
          <w:ilvl w:val="0"/>
          <w:numId w:val="25"/>
        </w:numPr>
        <w:spacing w:after="120"/>
        <w:ind w:left="1320"/>
        <w:textAlignment w:val="baseline"/>
        <w:rPr>
          <w:rFonts w:ascii="Garamond" w:hAnsi="Garamond" w:cs="Arial"/>
          <w:sz w:val="20"/>
          <w:szCs w:val="20"/>
        </w:rPr>
      </w:pPr>
      <w:r w:rsidRPr="008C4D1B">
        <w:rPr>
          <w:rFonts w:ascii="Garamond" w:hAnsi="Garamond" w:cs="Arial"/>
          <w:sz w:val="20"/>
          <w:szCs w:val="20"/>
        </w:rPr>
        <w:t>Identify relevant information for short-term decision making</w:t>
      </w:r>
    </w:p>
    <w:p w14:paraId="68A7D690" w14:textId="77777777" w:rsidR="0073515D" w:rsidRPr="008C4D1B" w:rsidRDefault="0073515D" w:rsidP="0073515D">
      <w:pPr>
        <w:numPr>
          <w:ilvl w:val="0"/>
          <w:numId w:val="25"/>
        </w:numPr>
        <w:spacing w:before="120" w:after="120"/>
        <w:ind w:left="1320"/>
        <w:textAlignment w:val="baseline"/>
        <w:rPr>
          <w:rFonts w:ascii="Garamond" w:hAnsi="Garamond" w:cs="Arial"/>
          <w:sz w:val="20"/>
          <w:szCs w:val="20"/>
        </w:rPr>
      </w:pPr>
      <w:r w:rsidRPr="008C4D1B">
        <w:rPr>
          <w:rFonts w:ascii="Garamond" w:hAnsi="Garamond" w:cs="Arial"/>
          <w:sz w:val="20"/>
          <w:szCs w:val="20"/>
        </w:rPr>
        <w:lastRenderedPageBreak/>
        <w:t>Establish a price for products and services</w:t>
      </w:r>
    </w:p>
    <w:p w14:paraId="09DF3DD7" w14:textId="77777777" w:rsidR="0073515D" w:rsidRPr="008C4D1B" w:rsidRDefault="0073515D" w:rsidP="0073515D">
      <w:pPr>
        <w:numPr>
          <w:ilvl w:val="0"/>
          <w:numId w:val="25"/>
        </w:numPr>
        <w:spacing w:before="120" w:after="120"/>
        <w:ind w:left="1320"/>
        <w:textAlignment w:val="baseline"/>
        <w:rPr>
          <w:rFonts w:ascii="Garamond" w:hAnsi="Garamond" w:cs="Arial"/>
          <w:sz w:val="20"/>
          <w:szCs w:val="20"/>
        </w:rPr>
      </w:pPr>
      <w:r w:rsidRPr="008C4D1B">
        <w:rPr>
          <w:rFonts w:ascii="Garamond" w:hAnsi="Garamond" w:cs="Arial"/>
          <w:sz w:val="20"/>
          <w:szCs w:val="20"/>
        </w:rPr>
        <w:t>Decide which products to produce and sell</w:t>
      </w:r>
    </w:p>
    <w:p w14:paraId="54540751" w14:textId="77777777" w:rsidR="0073515D" w:rsidRPr="008C4D1B" w:rsidRDefault="0073515D" w:rsidP="0073515D">
      <w:pPr>
        <w:numPr>
          <w:ilvl w:val="0"/>
          <w:numId w:val="25"/>
        </w:numPr>
        <w:spacing w:before="120" w:after="120"/>
        <w:ind w:left="1320"/>
        <w:textAlignment w:val="baseline"/>
        <w:rPr>
          <w:rFonts w:ascii="Garamond" w:hAnsi="Garamond" w:cs="Arial"/>
          <w:sz w:val="20"/>
          <w:szCs w:val="20"/>
        </w:rPr>
      </w:pPr>
      <w:r w:rsidRPr="008C4D1B">
        <w:rPr>
          <w:rFonts w:ascii="Garamond" w:hAnsi="Garamond" w:cs="Arial"/>
          <w:sz w:val="20"/>
          <w:szCs w:val="20"/>
        </w:rPr>
        <w:t>Understand the cost and benefits of outsourcing</w:t>
      </w:r>
    </w:p>
    <w:p w14:paraId="36A9A0B1" w14:textId="77777777" w:rsidR="0073515D" w:rsidRPr="008C4D1B" w:rsidRDefault="0073515D" w:rsidP="0073515D">
      <w:pPr>
        <w:pStyle w:val="Heading2"/>
        <w:spacing w:before="360" w:after="240" w:line="360" w:lineRule="atLeast"/>
        <w:textAlignment w:val="baseline"/>
        <w:rPr>
          <w:rFonts w:ascii="Garamond" w:hAnsi="Garamond" w:cs="Arial"/>
          <w:color w:val="077FAB"/>
          <w:sz w:val="20"/>
          <w:szCs w:val="20"/>
        </w:rPr>
      </w:pPr>
      <w:r w:rsidRPr="008C4D1B">
        <w:rPr>
          <w:rFonts w:ascii="Garamond" w:hAnsi="Garamond" w:cs="Arial"/>
          <w:color w:val="077FAB"/>
          <w:sz w:val="20"/>
          <w:szCs w:val="20"/>
        </w:rPr>
        <w:t>Module 9: Analyze capital investment alternatives</w:t>
      </w:r>
    </w:p>
    <w:p w14:paraId="24868037" w14:textId="77777777" w:rsidR="0073515D" w:rsidRPr="008C4D1B" w:rsidRDefault="0073515D" w:rsidP="0073515D">
      <w:pPr>
        <w:pStyle w:val="chapter"/>
        <w:numPr>
          <w:ilvl w:val="0"/>
          <w:numId w:val="26"/>
        </w:numPr>
        <w:spacing w:before="0" w:beforeAutospacing="0" w:after="120" w:afterAutospacing="0"/>
        <w:ind w:left="1320"/>
        <w:textAlignment w:val="baseline"/>
        <w:rPr>
          <w:rFonts w:ascii="Garamond" w:hAnsi="Garamond" w:cs="Arial"/>
          <w:sz w:val="20"/>
          <w:szCs w:val="20"/>
        </w:rPr>
      </w:pPr>
      <w:r w:rsidRPr="008C4D1B">
        <w:rPr>
          <w:rFonts w:ascii="Garamond" w:hAnsi="Garamond" w:cs="Arial"/>
          <w:sz w:val="20"/>
          <w:szCs w:val="20"/>
        </w:rPr>
        <w:t>Describe the capital budgeting process</w:t>
      </w:r>
    </w:p>
    <w:p w14:paraId="56F1969F" w14:textId="77777777" w:rsidR="0073515D" w:rsidRPr="008C4D1B" w:rsidRDefault="0073515D" w:rsidP="0073515D">
      <w:pPr>
        <w:pStyle w:val="chapter"/>
        <w:numPr>
          <w:ilvl w:val="0"/>
          <w:numId w:val="26"/>
        </w:numPr>
        <w:spacing w:before="120" w:beforeAutospacing="0" w:after="120" w:afterAutospacing="0"/>
        <w:ind w:left="1320"/>
        <w:textAlignment w:val="baseline"/>
        <w:rPr>
          <w:rFonts w:ascii="Garamond" w:hAnsi="Garamond" w:cs="Arial"/>
          <w:sz w:val="20"/>
          <w:szCs w:val="20"/>
        </w:rPr>
      </w:pPr>
      <w:r w:rsidRPr="008C4D1B">
        <w:rPr>
          <w:rFonts w:ascii="Garamond" w:hAnsi="Garamond" w:cs="Arial"/>
          <w:sz w:val="20"/>
          <w:szCs w:val="20"/>
        </w:rPr>
        <w:t>Identify the essential elements of a capital budgeting decision</w:t>
      </w:r>
    </w:p>
    <w:p w14:paraId="0D2C2709" w14:textId="77777777" w:rsidR="0073515D" w:rsidRPr="008C4D1B" w:rsidRDefault="0073515D" w:rsidP="0073515D">
      <w:pPr>
        <w:pStyle w:val="chapter"/>
        <w:numPr>
          <w:ilvl w:val="0"/>
          <w:numId w:val="26"/>
        </w:numPr>
        <w:spacing w:before="120" w:beforeAutospacing="0" w:after="120" w:afterAutospacing="0"/>
        <w:ind w:left="1320"/>
        <w:textAlignment w:val="baseline"/>
        <w:rPr>
          <w:rFonts w:ascii="Garamond" w:hAnsi="Garamond" w:cs="Arial"/>
          <w:sz w:val="20"/>
          <w:szCs w:val="20"/>
        </w:rPr>
      </w:pPr>
      <w:r w:rsidRPr="008C4D1B">
        <w:rPr>
          <w:rFonts w:ascii="Garamond" w:hAnsi="Garamond" w:cs="Arial"/>
          <w:sz w:val="20"/>
          <w:szCs w:val="20"/>
        </w:rPr>
        <w:t>Use basic capital budgeting tools to analyze investment options</w:t>
      </w:r>
    </w:p>
    <w:p w14:paraId="71E22C81" w14:textId="77777777" w:rsidR="0073515D" w:rsidRPr="008C4D1B" w:rsidRDefault="0073515D" w:rsidP="0073515D">
      <w:pPr>
        <w:pStyle w:val="chapter"/>
        <w:numPr>
          <w:ilvl w:val="0"/>
          <w:numId w:val="26"/>
        </w:numPr>
        <w:spacing w:before="120" w:beforeAutospacing="0" w:after="120" w:afterAutospacing="0"/>
        <w:ind w:left="1320"/>
        <w:textAlignment w:val="baseline"/>
        <w:rPr>
          <w:rFonts w:ascii="Garamond" w:hAnsi="Garamond" w:cs="Arial"/>
          <w:sz w:val="20"/>
          <w:szCs w:val="20"/>
        </w:rPr>
      </w:pPr>
      <w:r w:rsidRPr="008C4D1B">
        <w:rPr>
          <w:rFonts w:ascii="Garamond" w:hAnsi="Garamond" w:cs="Arial"/>
          <w:sz w:val="20"/>
          <w:szCs w:val="20"/>
        </w:rPr>
        <w:t>Use time value of money to analyze investment options</w:t>
      </w:r>
    </w:p>
    <w:p w14:paraId="0CD23F76" w14:textId="77777777" w:rsidR="0073515D" w:rsidRPr="008C4D1B" w:rsidRDefault="0073515D" w:rsidP="0073515D">
      <w:pPr>
        <w:pStyle w:val="Heading2"/>
        <w:spacing w:before="360" w:after="240" w:line="360" w:lineRule="atLeast"/>
        <w:textAlignment w:val="baseline"/>
        <w:rPr>
          <w:rFonts w:ascii="Garamond" w:hAnsi="Garamond" w:cs="Arial"/>
          <w:color w:val="077FAB"/>
          <w:sz w:val="20"/>
          <w:szCs w:val="20"/>
        </w:rPr>
      </w:pPr>
      <w:r w:rsidRPr="008C4D1B">
        <w:rPr>
          <w:rFonts w:ascii="Garamond" w:hAnsi="Garamond" w:cs="Arial"/>
          <w:color w:val="077FAB"/>
          <w:sz w:val="20"/>
          <w:szCs w:val="20"/>
        </w:rPr>
        <w:t>Module 10: Describe responsibility accounting</w:t>
      </w:r>
    </w:p>
    <w:p w14:paraId="78D9493C" w14:textId="77777777" w:rsidR="0073515D" w:rsidRPr="008C4D1B" w:rsidRDefault="0073515D" w:rsidP="0073515D">
      <w:pPr>
        <w:pStyle w:val="li2"/>
        <w:numPr>
          <w:ilvl w:val="0"/>
          <w:numId w:val="27"/>
        </w:numPr>
        <w:spacing w:before="0" w:beforeAutospacing="0" w:after="120" w:afterAutospacing="0"/>
        <w:ind w:left="1320"/>
        <w:textAlignment w:val="baseline"/>
        <w:rPr>
          <w:rFonts w:ascii="Garamond" w:hAnsi="Garamond" w:cs="Arial"/>
          <w:sz w:val="20"/>
          <w:szCs w:val="20"/>
        </w:rPr>
      </w:pPr>
      <w:r w:rsidRPr="008C4D1B">
        <w:rPr>
          <w:rFonts w:ascii="Garamond" w:hAnsi="Garamond" w:cs="Arial"/>
          <w:sz w:val="20"/>
          <w:szCs w:val="20"/>
        </w:rPr>
        <w:t>Understand the issues involved in managing decentralized operations</w:t>
      </w:r>
    </w:p>
    <w:p w14:paraId="42DB8BEA" w14:textId="77777777" w:rsidR="0073515D" w:rsidRPr="008C4D1B" w:rsidRDefault="0073515D" w:rsidP="0073515D">
      <w:pPr>
        <w:numPr>
          <w:ilvl w:val="0"/>
          <w:numId w:val="27"/>
        </w:numPr>
        <w:spacing w:before="120" w:after="120"/>
        <w:ind w:left="1320"/>
        <w:textAlignment w:val="baseline"/>
        <w:rPr>
          <w:rFonts w:ascii="Garamond" w:hAnsi="Garamond" w:cs="Arial"/>
          <w:sz w:val="20"/>
          <w:szCs w:val="20"/>
        </w:rPr>
      </w:pPr>
      <w:r w:rsidRPr="008C4D1B">
        <w:rPr>
          <w:rFonts w:ascii="Garamond" w:hAnsi="Garamond" w:cs="Arial"/>
          <w:sz w:val="20"/>
          <w:szCs w:val="20"/>
        </w:rPr>
        <w:t>Compare and contrast cost, profit, revenue, and investment centers</w:t>
      </w:r>
    </w:p>
    <w:p w14:paraId="7B93796E" w14:textId="77777777" w:rsidR="0073515D" w:rsidRPr="008C4D1B" w:rsidRDefault="0073515D" w:rsidP="0073515D">
      <w:pPr>
        <w:numPr>
          <w:ilvl w:val="0"/>
          <w:numId w:val="27"/>
        </w:numPr>
        <w:spacing w:before="120" w:after="120"/>
        <w:ind w:left="1320"/>
        <w:textAlignment w:val="baseline"/>
        <w:rPr>
          <w:rFonts w:ascii="Garamond" w:hAnsi="Garamond" w:cs="Arial"/>
          <w:sz w:val="20"/>
          <w:szCs w:val="20"/>
        </w:rPr>
      </w:pPr>
      <w:r w:rsidRPr="008C4D1B">
        <w:rPr>
          <w:rFonts w:ascii="Garamond" w:hAnsi="Garamond" w:cs="Arial"/>
          <w:sz w:val="20"/>
          <w:szCs w:val="20"/>
        </w:rPr>
        <w:t>Understand how managers direct and control decentralized operations</w:t>
      </w:r>
    </w:p>
    <w:p w14:paraId="38F2B733" w14:textId="77777777" w:rsidR="00005FD7" w:rsidRPr="00AD3DCE" w:rsidRDefault="00005FD7">
      <w:pPr>
        <w:rPr>
          <w:rFonts w:ascii="Garamond" w:hAnsi="Garamond" w:cs="Arial"/>
          <w:sz w:val="20"/>
          <w:szCs w:val="20"/>
        </w:rPr>
      </w:pPr>
    </w:p>
    <w:p w14:paraId="5428A0E9" w14:textId="7C06751F" w:rsidR="00483D32" w:rsidRDefault="00483D32">
      <w:pPr>
        <w:rPr>
          <w:rFonts w:ascii="Garamond" w:hAnsi="Garamond" w:cs="Arial"/>
          <w:b/>
          <w:color w:val="0F6FC6" w:themeColor="accent1"/>
          <w:sz w:val="20"/>
          <w:szCs w:val="20"/>
        </w:rPr>
      </w:pPr>
    </w:p>
    <w:p w14:paraId="1EC82771" w14:textId="77777777" w:rsidR="008C4D1B" w:rsidRPr="00AD3DCE" w:rsidRDefault="008C4D1B">
      <w:pPr>
        <w:rPr>
          <w:rFonts w:ascii="Garamond" w:hAnsi="Garamond" w:cs="Arial"/>
          <w:b/>
          <w:color w:val="0F6FC6" w:themeColor="accent1"/>
          <w:sz w:val="20"/>
          <w:szCs w:val="20"/>
        </w:rPr>
      </w:pPr>
    </w:p>
    <w:p w14:paraId="60D82E35" w14:textId="55C8A874" w:rsidR="00941923" w:rsidRPr="00AD3DCE" w:rsidRDefault="00A24FCE">
      <w:pPr>
        <w:rPr>
          <w:rFonts w:ascii="Garamond" w:hAnsi="Garamond" w:cs="Arial"/>
          <w:b/>
          <w:color w:val="0F6FC6" w:themeColor="accent1"/>
          <w:sz w:val="20"/>
          <w:szCs w:val="20"/>
        </w:rPr>
      </w:pPr>
      <w:r w:rsidRPr="00AD3DCE">
        <w:rPr>
          <w:rFonts w:ascii="Garamond" w:hAnsi="Garamond" w:cs="Arial"/>
          <w:b/>
          <w:color w:val="0F6FC6" w:themeColor="accent1"/>
          <w:sz w:val="20"/>
          <w:szCs w:val="20"/>
        </w:rPr>
        <w:t xml:space="preserve">REQUIRED </w:t>
      </w:r>
      <w:r w:rsidR="002E21EE" w:rsidRPr="00AD3DCE">
        <w:rPr>
          <w:rFonts w:ascii="Garamond" w:hAnsi="Garamond" w:cs="Arial"/>
          <w:b/>
          <w:color w:val="0F6FC6" w:themeColor="accent1"/>
          <w:sz w:val="20"/>
          <w:szCs w:val="20"/>
        </w:rPr>
        <w:t xml:space="preserve">COURSE </w:t>
      </w:r>
      <w:r w:rsidRPr="00AD3DCE">
        <w:rPr>
          <w:rFonts w:ascii="Garamond" w:hAnsi="Garamond" w:cs="Arial"/>
          <w:b/>
          <w:color w:val="0F6FC6" w:themeColor="accent1"/>
          <w:sz w:val="20"/>
          <w:szCs w:val="20"/>
        </w:rPr>
        <w:t>MATERIALS</w:t>
      </w:r>
      <w:r w:rsidR="00941923" w:rsidRPr="00AD3DCE">
        <w:rPr>
          <w:rFonts w:ascii="Garamond" w:hAnsi="Garamond" w:cs="Arial"/>
          <w:b/>
          <w:color w:val="0F6FC6" w:themeColor="accent1"/>
          <w:sz w:val="20"/>
          <w:szCs w:val="20"/>
        </w:rPr>
        <w:t xml:space="preserve"> </w:t>
      </w:r>
    </w:p>
    <w:p w14:paraId="3B1A8BCF" w14:textId="77777777" w:rsidR="0073515D" w:rsidRPr="00A6063E" w:rsidRDefault="0073515D" w:rsidP="0073515D">
      <w:pPr>
        <w:pStyle w:val="Heading3"/>
        <w:shd w:val="clear" w:color="auto" w:fill="FFFFFF"/>
        <w:spacing w:after="150"/>
        <w:textAlignment w:val="baseline"/>
        <w:rPr>
          <w:rFonts w:ascii="inherit" w:hAnsi="inherit" w:cs="Open Sans"/>
          <w:color w:val="152235"/>
          <w:sz w:val="20"/>
          <w:szCs w:val="20"/>
        </w:rPr>
      </w:pPr>
      <w:r>
        <w:rPr>
          <w:rFonts w:ascii="inherit" w:hAnsi="inherit" w:cs="Open Sans"/>
          <w:color w:val="152235"/>
          <w:sz w:val="36"/>
          <w:szCs w:val="36"/>
        </w:rPr>
        <w:br/>
      </w:r>
      <w:r w:rsidRPr="00A6063E">
        <w:rPr>
          <w:rFonts w:ascii="inherit" w:hAnsi="inherit" w:cs="Open Sans"/>
          <w:color w:val="152235"/>
          <w:sz w:val="20"/>
          <w:szCs w:val="20"/>
        </w:rPr>
        <w:t>Managerial Accounting (OHM Bundle)</w:t>
      </w:r>
    </w:p>
    <w:p w14:paraId="7528437D" w14:textId="4218E91D" w:rsidR="0073515D" w:rsidRPr="0073515D" w:rsidRDefault="0073515D" w:rsidP="0073515D">
      <w:pPr>
        <w:shd w:val="clear" w:color="auto" w:fill="FFFFFF"/>
        <w:textAlignment w:val="baseline"/>
        <w:rPr>
          <w:rFonts w:ascii="inherit" w:hAnsi="inherit" w:cs="Open Sans"/>
          <w:color w:val="152235"/>
          <w:sz w:val="20"/>
          <w:szCs w:val="20"/>
        </w:rPr>
      </w:pPr>
      <w:r>
        <w:rPr>
          <w:rFonts w:ascii="inherit" w:hAnsi="inherit" w:cs="Open Sans"/>
          <w:b/>
          <w:bCs/>
          <w:color w:val="152235"/>
          <w:sz w:val="21"/>
          <w:szCs w:val="21"/>
        </w:rPr>
        <w:t>Format:</w:t>
      </w:r>
      <w:r>
        <w:rPr>
          <w:rFonts w:ascii="inherit" w:hAnsi="inherit" w:cs="Open Sans"/>
          <w:color w:val="152235"/>
          <w:sz w:val="20"/>
          <w:szCs w:val="20"/>
        </w:rPr>
        <w:t xml:space="preserve"> </w:t>
      </w:r>
      <w:proofErr w:type="spellStart"/>
      <w:r>
        <w:rPr>
          <w:rFonts w:ascii="inherit" w:hAnsi="inherit" w:cs="Open Sans"/>
          <w:color w:val="152235"/>
          <w:sz w:val="21"/>
          <w:szCs w:val="21"/>
        </w:rPr>
        <w:t>EBook</w:t>
      </w:r>
      <w:proofErr w:type="spellEnd"/>
    </w:p>
    <w:p w14:paraId="5F839724" w14:textId="3D516481" w:rsidR="0073515D" w:rsidRPr="0073515D" w:rsidRDefault="0073515D" w:rsidP="0073515D">
      <w:pPr>
        <w:shd w:val="clear" w:color="auto" w:fill="FFFFFF"/>
        <w:textAlignment w:val="baseline"/>
        <w:rPr>
          <w:rFonts w:ascii="inherit" w:hAnsi="inherit" w:cs="Open Sans"/>
          <w:b/>
          <w:bCs/>
          <w:color w:val="152235"/>
          <w:sz w:val="21"/>
          <w:szCs w:val="21"/>
        </w:rPr>
      </w:pPr>
      <w:r>
        <w:rPr>
          <w:rFonts w:ascii="inherit" w:hAnsi="inherit" w:cs="Open Sans"/>
          <w:b/>
          <w:bCs/>
          <w:color w:val="152235"/>
          <w:sz w:val="21"/>
          <w:szCs w:val="21"/>
        </w:rPr>
        <w:t xml:space="preserve">Author(s): </w:t>
      </w:r>
      <w:r>
        <w:rPr>
          <w:rFonts w:ascii="inherit" w:hAnsi="inherit" w:cs="Open Sans"/>
          <w:color w:val="152235"/>
          <w:sz w:val="21"/>
          <w:szCs w:val="21"/>
        </w:rPr>
        <w:t>Lumen Learning et al.</w:t>
      </w:r>
    </w:p>
    <w:p w14:paraId="76B3DCCE" w14:textId="5E4A86F8" w:rsidR="0073515D" w:rsidRPr="0073515D" w:rsidRDefault="0073515D" w:rsidP="0073515D">
      <w:pPr>
        <w:shd w:val="clear" w:color="auto" w:fill="FFFFFF"/>
        <w:textAlignment w:val="baseline"/>
        <w:rPr>
          <w:rFonts w:ascii="inherit" w:hAnsi="inherit" w:cs="Open Sans"/>
          <w:b/>
          <w:bCs/>
          <w:color w:val="152235"/>
          <w:sz w:val="21"/>
          <w:szCs w:val="21"/>
        </w:rPr>
      </w:pPr>
      <w:r>
        <w:rPr>
          <w:rFonts w:ascii="inherit" w:hAnsi="inherit" w:cs="Open Sans"/>
          <w:b/>
          <w:bCs/>
          <w:color w:val="152235"/>
          <w:sz w:val="21"/>
          <w:szCs w:val="21"/>
        </w:rPr>
        <w:t xml:space="preserve">Publisher: </w:t>
      </w:r>
      <w:r>
        <w:rPr>
          <w:rFonts w:ascii="inherit" w:hAnsi="inherit" w:cs="Open Sans"/>
          <w:color w:val="152235"/>
          <w:sz w:val="21"/>
          <w:szCs w:val="21"/>
        </w:rPr>
        <w:t>Lumen, Inc.</w:t>
      </w:r>
    </w:p>
    <w:p w14:paraId="6D2AB349" w14:textId="77777777" w:rsidR="0073515D" w:rsidRDefault="0073515D" w:rsidP="0073515D">
      <w:pPr>
        <w:numPr>
          <w:ilvl w:val="0"/>
          <w:numId w:val="28"/>
        </w:numPr>
        <w:shd w:val="clear" w:color="auto" w:fill="FFFFFF"/>
        <w:textAlignment w:val="baseline"/>
        <w:rPr>
          <w:rFonts w:ascii="Open Sans" w:hAnsi="Open Sans" w:cs="Open Sans"/>
          <w:color w:val="6C7787"/>
          <w:sz w:val="18"/>
          <w:szCs w:val="18"/>
        </w:rPr>
      </w:pPr>
      <w:r>
        <w:rPr>
          <w:rStyle w:val="Strong"/>
          <w:rFonts w:ascii="inherit" w:hAnsi="inherit" w:cs="Open Sans"/>
          <w:color w:val="6C7787"/>
          <w:sz w:val="18"/>
          <w:szCs w:val="18"/>
          <w:bdr w:val="none" w:sz="0" w:space="0" w:color="auto" w:frame="1"/>
        </w:rPr>
        <w:t>ISBN-13:</w:t>
      </w:r>
      <w:r>
        <w:rPr>
          <w:rFonts w:ascii="Open Sans" w:hAnsi="Open Sans" w:cs="Open Sans"/>
          <w:color w:val="6C7787"/>
          <w:sz w:val="18"/>
          <w:szCs w:val="18"/>
        </w:rPr>
        <w:t> </w:t>
      </w:r>
    </w:p>
    <w:p w14:paraId="1A2CD974" w14:textId="77777777" w:rsidR="0073515D" w:rsidRDefault="0073515D" w:rsidP="0073515D">
      <w:pPr>
        <w:pStyle w:val="isbn-13"/>
        <w:shd w:val="clear" w:color="auto" w:fill="FFFFFF"/>
        <w:spacing w:before="0" w:beforeAutospacing="0" w:after="0" w:afterAutospacing="0"/>
        <w:ind w:left="720"/>
        <w:textAlignment w:val="baseline"/>
        <w:rPr>
          <w:rFonts w:ascii="Open Sans" w:hAnsi="Open Sans" w:cs="Open Sans"/>
          <w:color w:val="6C7787"/>
          <w:sz w:val="18"/>
          <w:szCs w:val="18"/>
        </w:rPr>
      </w:pPr>
      <w:r>
        <w:rPr>
          <w:rFonts w:ascii="Open Sans" w:hAnsi="Open Sans" w:cs="Open Sans"/>
          <w:color w:val="6C7787"/>
          <w:sz w:val="18"/>
          <w:szCs w:val="18"/>
        </w:rPr>
        <w:t>9781640873537</w:t>
      </w:r>
    </w:p>
    <w:p w14:paraId="459EFA34" w14:textId="77777777" w:rsidR="0073515D" w:rsidRDefault="0073515D" w:rsidP="0073515D">
      <w:pPr>
        <w:numPr>
          <w:ilvl w:val="0"/>
          <w:numId w:val="28"/>
        </w:numPr>
        <w:shd w:val="clear" w:color="auto" w:fill="FFFFFF"/>
        <w:textAlignment w:val="baseline"/>
        <w:rPr>
          <w:rFonts w:ascii="Open Sans" w:hAnsi="Open Sans" w:cs="Open Sans"/>
          <w:color w:val="6C7787"/>
          <w:sz w:val="18"/>
          <w:szCs w:val="18"/>
        </w:rPr>
      </w:pPr>
      <w:r>
        <w:rPr>
          <w:rStyle w:val="Strong"/>
          <w:rFonts w:ascii="inherit" w:hAnsi="inherit" w:cs="Open Sans"/>
          <w:color w:val="6C7787"/>
          <w:sz w:val="18"/>
          <w:szCs w:val="18"/>
          <w:bdr w:val="none" w:sz="0" w:space="0" w:color="auto" w:frame="1"/>
        </w:rPr>
        <w:t>ISBN-10:</w:t>
      </w:r>
      <w:r>
        <w:rPr>
          <w:rFonts w:ascii="Open Sans" w:hAnsi="Open Sans" w:cs="Open Sans"/>
          <w:color w:val="6C7787"/>
          <w:sz w:val="18"/>
          <w:szCs w:val="18"/>
        </w:rPr>
        <w:t> </w:t>
      </w:r>
    </w:p>
    <w:p w14:paraId="7EF1662B" w14:textId="77777777" w:rsidR="0073515D" w:rsidRDefault="0073515D" w:rsidP="0073515D">
      <w:pPr>
        <w:pStyle w:val="isbn-10"/>
        <w:shd w:val="clear" w:color="auto" w:fill="FFFFFF"/>
        <w:spacing w:before="0" w:beforeAutospacing="0" w:after="0" w:afterAutospacing="0"/>
        <w:ind w:left="720"/>
        <w:textAlignment w:val="baseline"/>
        <w:rPr>
          <w:rFonts w:ascii="Open Sans" w:hAnsi="Open Sans" w:cs="Open Sans"/>
          <w:color w:val="6C7787"/>
          <w:sz w:val="18"/>
          <w:szCs w:val="18"/>
        </w:rPr>
      </w:pPr>
      <w:r>
        <w:rPr>
          <w:rFonts w:ascii="Open Sans" w:hAnsi="Open Sans" w:cs="Open Sans"/>
          <w:color w:val="6C7787"/>
          <w:sz w:val="18"/>
          <w:szCs w:val="18"/>
        </w:rPr>
        <w:t>1640873538</w:t>
      </w:r>
    </w:p>
    <w:p w14:paraId="7865CDEF" w14:textId="197DE9F5" w:rsidR="00A24FCE" w:rsidRPr="0073515D" w:rsidRDefault="00A24FCE" w:rsidP="00035AB3">
      <w:pPr>
        <w:pStyle w:val="ListParagraph"/>
        <w:numPr>
          <w:ilvl w:val="0"/>
          <w:numId w:val="6"/>
        </w:numPr>
        <w:rPr>
          <w:rFonts w:ascii="Garamond" w:hAnsi="Garamond" w:cs="Arial"/>
          <w:bCs/>
          <w:color w:val="000000"/>
          <w:sz w:val="22"/>
          <w:szCs w:val="22"/>
        </w:rPr>
      </w:pPr>
      <w:r w:rsidRPr="0073515D">
        <w:rPr>
          <w:rFonts w:ascii="Garamond" w:hAnsi="Garamond" w:cs="Arial"/>
          <w:b/>
          <w:bCs/>
          <w:color w:val="000000"/>
          <w:sz w:val="22"/>
          <w:szCs w:val="22"/>
        </w:rPr>
        <w:t>Case Studies</w:t>
      </w:r>
      <w:r w:rsidRPr="0073515D">
        <w:rPr>
          <w:rFonts w:ascii="Garamond" w:hAnsi="Garamond" w:cs="Arial"/>
          <w:bCs/>
          <w:color w:val="000000"/>
          <w:sz w:val="22"/>
          <w:szCs w:val="22"/>
        </w:rPr>
        <w:t>: available in the</w:t>
      </w:r>
      <w:r w:rsidR="0057065B" w:rsidRPr="0073515D">
        <w:rPr>
          <w:rFonts w:ascii="Garamond" w:hAnsi="Garamond" w:cs="Arial"/>
          <w:bCs/>
          <w:color w:val="000000"/>
          <w:sz w:val="22"/>
          <w:szCs w:val="22"/>
        </w:rPr>
        <w:t xml:space="preserve"> SAGE</w:t>
      </w:r>
      <w:r w:rsidRPr="0073515D">
        <w:rPr>
          <w:rFonts w:ascii="Garamond" w:hAnsi="Garamond" w:cs="Arial"/>
          <w:bCs/>
          <w:color w:val="000000"/>
          <w:sz w:val="22"/>
          <w:szCs w:val="22"/>
        </w:rPr>
        <w:t xml:space="preserve"> Library database (full detail</w:t>
      </w:r>
      <w:r w:rsidR="002F6FB1" w:rsidRPr="0073515D">
        <w:rPr>
          <w:rFonts w:ascii="Garamond" w:hAnsi="Garamond" w:cs="Arial"/>
          <w:bCs/>
          <w:color w:val="000000"/>
          <w:sz w:val="22"/>
          <w:szCs w:val="22"/>
        </w:rPr>
        <w:t>s</w:t>
      </w:r>
      <w:r w:rsidRPr="0073515D">
        <w:rPr>
          <w:rFonts w:ascii="Garamond" w:hAnsi="Garamond" w:cs="Arial"/>
          <w:bCs/>
          <w:color w:val="000000"/>
          <w:sz w:val="22"/>
          <w:szCs w:val="22"/>
        </w:rPr>
        <w:t xml:space="preserve"> </w:t>
      </w:r>
      <w:r w:rsidR="00A6063E">
        <w:rPr>
          <w:rFonts w:ascii="Garamond" w:hAnsi="Garamond" w:cs="Arial"/>
          <w:bCs/>
          <w:color w:val="000000"/>
          <w:sz w:val="22"/>
          <w:szCs w:val="22"/>
        </w:rPr>
        <w:t xml:space="preserve">to be added </w:t>
      </w:r>
      <w:r w:rsidRPr="0073515D">
        <w:rPr>
          <w:rFonts w:ascii="Garamond" w:hAnsi="Garamond" w:cs="Arial"/>
          <w:bCs/>
          <w:color w:val="000000"/>
          <w:sz w:val="22"/>
          <w:szCs w:val="22"/>
        </w:rPr>
        <w:t>in CI Learn)</w:t>
      </w:r>
    </w:p>
    <w:p w14:paraId="19AEFB99" w14:textId="749A5351" w:rsidR="00941923" w:rsidRPr="0073515D" w:rsidRDefault="00941923" w:rsidP="00035AB3">
      <w:pPr>
        <w:pStyle w:val="ListParagraph"/>
        <w:numPr>
          <w:ilvl w:val="0"/>
          <w:numId w:val="6"/>
        </w:numPr>
        <w:rPr>
          <w:rFonts w:ascii="Garamond" w:hAnsi="Garamond" w:cs="Arial"/>
        </w:rPr>
      </w:pPr>
      <w:r w:rsidRPr="0073515D">
        <w:rPr>
          <w:rFonts w:ascii="Garamond" w:hAnsi="Garamond" w:cs="Arial"/>
          <w:b/>
          <w:bCs/>
          <w:color w:val="000000"/>
          <w:sz w:val="22"/>
          <w:szCs w:val="22"/>
        </w:rPr>
        <w:t>Additional readings</w:t>
      </w:r>
      <w:r w:rsidRPr="0073515D">
        <w:rPr>
          <w:rFonts w:ascii="Garamond" w:hAnsi="Garamond" w:cs="Arial"/>
          <w:bCs/>
          <w:color w:val="000000"/>
          <w:sz w:val="22"/>
          <w:szCs w:val="22"/>
        </w:rPr>
        <w:t xml:space="preserve"> as posted on CI Learn and handed out in the classroom.</w:t>
      </w:r>
    </w:p>
    <w:p w14:paraId="68F6D2E7" w14:textId="310851CC" w:rsidR="00941923" w:rsidRPr="00AD3DCE" w:rsidRDefault="00941923">
      <w:pPr>
        <w:rPr>
          <w:rFonts w:ascii="Garamond" w:hAnsi="Garamond" w:cs="Arial"/>
          <w:b/>
          <w:sz w:val="20"/>
          <w:szCs w:val="20"/>
        </w:rPr>
      </w:pPr>
    </w:p>
    <w:p w14:paraId="44E41439" w14:textId="77777777" w:rsidR="00941923" w:rsidRPr="00AD3DCE" w:rsidRDefault="00941923">
      <w:pPr>
        <w:rPr>
          <w:rFonts w:ascii="Garamond" w:hAnsi="Garamond" w:cs="Arial"/>
          <w:sz w:val="20"/>
          <w:szCs w:val="20"/>
        </w:rPr>
      </w:pPr>
    </w:p>
    <w:p w14:paraId="7CE8A492" w14:textId="30932A14" w:rsidR="00941923" w:rsidRPr="00AD3DCE" w:rsidRDefault="003E414B">
      <w:pPr>
        <w:rPr>
          <w:rFonts w:ascii="Garamond" w:hAnsi="Garamond" w:cs="Arial"/>
          <w:sz w:val="20"/>
          <w:szCs w:val="20"/>
        </w:rPr>
      </w:pPr>
      <w:r w:rsidRPr="00AD3DCE">
        <w:rPr>
          <w:rFonts w:ascii="Garamond" w:hAnsi="Garamond" w:cs="Arial"/>
          <w:b/>
          <w:bCs/>
          <w:color w:val="0070C0"/>
          <w:sz w:val="20"/>
          <w:szCs w:val="20"/>
        </w:rPr>
        <w:t>PREREQUISITES</w:t>
      </w:r>
      <w:r w:rsidR="00941923" w:rsidRPr="00AD3DCE">
        <w:rPr>
          <w:rFonts w:ascii="Garamond" w:hAnsi="Garamond" w:cs="Arial"/>
          <w:b/>
          <w:sz w:val="20"/>
          <w:szCs w:val="20"/>
        </w:rPr>
        <w:t xml:space="preserve">: </w:t>
      </w:r>
      <w:r w:rsidR="00B14228">
        <w:rPr>
          <w:rFonts w:ascii="Garamond" w:hAnsi="Garamond" w:cs="Arial"/>
          <w:sz w:val="20"/>
          <w:szCs w:val="20"/>
        </w:rPr>
        <w:t>See Course Catalogue</w:t>
      </w:r>
    </w:p>
    <w:p w14:paraId="4B4305AD" w14:textId="411806B6" w:rsidR="0048413A" w:rsidRDefault="0048413A">
      <w:pPr>
        <w:rPr>
          <w:rFonts w:ascii="Garamond" w:hAnsi="Garamond" w:cs="Arial"/>
          <w:b/>
          <w:color w:val="0F6FC6" w:themeColor="accent1"/>
          <w:sz w:val="20"/>
          <w:szCs w:val="20"/>
        </w:rPr>
      </w:pPr>
    </w:p>
    <w:p w14:paraId="51C64663" w14:textId="77777777" w:rsidR="008C4D1B" w:rsidRPr="00AD3DCE" w:rsidRDefault="008C4D1B">
      <w:pPr>
        <w:rPr>
          <w:rFonts w:ascii="Garamond" w:hAnsi="Garamond" w:cs="Arial"/>
          <w:b/>
          <w:color w:val="0F6FC6" w:themeColor="accent1"/>
          <w:sz w:val="20"/>
          <w:szCs w:val="20"/>
        </w:rPr>
      </w:pPr>
    </w:p>
    <w:p w14:paraId="54D052AA" w14:textId="5DE62874" w:rsidR="00941923" w:rsidRPr="00AD3DCE" w:rsidRDefault="00A24FCE">
      <w:pPr>
        <w:rPr>
          <w:rFonts w:ascii="Garamond" w:hAnsi="Garamond" w:cs="Arial"/>
          <w:b/>
          <w:color w:val="0F6FC6" w:themeColor="accent1"/>
          <w:sz w:val="20"/>
          <w:szCs w:val="20"/>
        </w:rPr>
      </w:pPr>
      <w:r w:rsidRPr="00AD3DCE">
        <w:rPr>
          <w:rFonts w:ascii="Garamond" w:hAnsi="Garamond" w:cs="Arial"/>
          <w:b/>
          <w:color w:val="0F6FC6" w:themeColor="accent1"/>
          <w:sz w:val="20"/>
          <w:szCs w:val="20"/>
        </w:rPr>
        <w:t>GRADING</w:t>
      </w:r>
      <w:r w:rsidR="00941923" w:rsidRPr="00AD3DCE">
        <w:rPr>
          <w:rFonts w:ascii="Garamond" w:hAnsi="Garamond" w:cs="Arial"/>
          <w:b/>
          <w:color w:val="0F6FC6" w:themeColor="accent1"/>
          <w:sz w:val="20"/>
          <w:szCs w:val="20"/>
        </w:rPr>
        <w:t xml:space="preserve"> </w:t>
      </w:r>
    </w:p>
    <w:p w14:paraId="09814683" w14:textId="77777777" w:rsidR="00B44BF3" w:rsidRPr="00AD3DCE" w:rsidRDefault="00B44BF3">
      <w:pPr>
        <w:rPr>
          <w:rFonts w:ascii="Garamond" w:hAnsi="Garamond" w:cs="Arial"/>
          <w:b/>
          <w:color w:val="0F6FC6" w:themeColor="accent1"/>
          <w:sz w:val="20"/>
          <w:szCs w:val="20"/>
        </w:rPr>
      </w:pPr>
    </w:p>
    <w:p w14:paraId="4F6F238C" w14:textId="0C04BE4C" w:rsidR="00B14228" w:rsidRDefault="005953DF">
      <w:pPr>
        <w:rPr>
          <w:rFonts w:ascii="Garamond" w:hAnsi="Garamond" w:cs="Arial"/>
          <w:sz w:val="20"/>
          <w:szCs w:val="20"/>
        </w:rPr>
      </w:pPr>
      <w:r w:rsidRPr="00AD3DCE">
        <w:rPr>
          <w:rFonts w:ascii="Garamond" w:hAnsi="Garamond" w:cs="Arial"/>
          <w:sz w:val="20"/>
          <w:szCs w:val="20"/>
        </w:rPr>
        <w:t xml:space="preserve">There is a total of </w:t>
      </w:r>
      <w:r w:rsidR="00A6063E">
        <w:rPr>
          <w:rFonts w:ascii="Garamond" w:hAnsi="Garamond" w:cs="Arial"/>
          <w:sz w:val="20"/>
          <w:szCs w:val="20"/>
        </w:rPr>
        <w:t>1550</w:t>
      </w:r>
      <w:r w:rsidRPr="00AD3DCE">
        <w:rPr>
          <w:rFonts w:ascii="Garamond" w:hAnsi="Garamond" w:cs="Arial"/>
          <w:sz w:val="20"/>
          <w:szCs w:val="20"/>
        </w:rPr>
        <w:t xml:space="preserve"> possible points to earn in this class. Points will be earned through:</w:t>
      </w:r>
    </w:p>
    <w:p w14:paraId="06985CF6" w14:textId="77777777" w:rsidR="00B14228" w:rsidRDefault="00B14228">
      <w:pPr>
        <w:rPr>
          <w:rFonts w:ascii="Garamond" w:hAnsi="Garamond" w:cs="Arial"/>
          <w:sz w:val="20"/>
          <w:szCs w:val="20"/>
        </w:rPr>
      </w:pPr>
    </w:p>
    <w:p w14:paraId="455C8FAA" w14:textId="04032F8B" w:rsidR="00941923" w:rsidRPr="00AD3DCE" w:rsidRDefault="00A6063E">
      <w:pPr>
        <w:rPr>
          <w:rFonts w:ascii="Garamond" w:hAnsi="Garamond" w:cs="Arial"/>
          <w:sz w:val="20"/>
          <w:szCs w:val="20"/>
        </w:rPr>
      </w:pPr>
      <w:r>
        <w:rPr>
          <w:noProof/>
        </w:rPr>
        <w:drawing>
          <wp:inline distT="0" distB="0" distL="0" distR="0" wp14:anchorId="09439116" wp14:editId="2ED0D12F">
            <wp:extent cx="5943600" cy="955040"/>
            <wp:effectExtent l="0" t="0" r="0" b="0"/>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pic:nvPicPr>
                  <pic:blipFill>
                    <a:blip r:embed="rId9"/>
                    <a:stretch>
                      <a:fillRect/>
                    </a:stretch>
                  </pic:blipFill>
                  <pic:spPr>
                    <a:xfrm>
                      <a:off x="0" y="0"/>
                      <a:ext cx="5943600" cy="955040"/>
                    </a:xfrm>
                    <a:prstGeom prst="rect">
                      <a:avLst/>
                    </a:prstGeom>
                  </pic:spPr>
                </pic:pic>
              </a:graphicData>
            </a:graphic>
          </wp:inline>
        </w:drawing>
      </w:r>
    </w:p>
    <w:p w14:paraId="27756B67" w14:textId="3C29DC45" w:rsidR="00941923" w:rsidRPr="00AD3DCE" w:rsidRDefault="004925DA">
      <w:pPr>
        <w:rPr>
          <w:rFonts w:ascii="Garamond" w:hAnsi="Garamond" w:cs="Arial"/>
          <w:sz w:val="20"/>
          <w:szCs w:val="20"/>
        </w:rPr>
      </w:pPr>
      <w:r w:rsidRPr="00AD3DCE">
        <w:rPr>
          <w:rFonts w:ascii="Garamond" w:hAnsi="Garamond" w:cs="Arial"/>
          <w:sz w:val="20"/>
          <w:szCs w:val="20"/>
        </w:rPr>
        <w:lastRenderedPageBreak/>
        <w:br/>
      </w:r>
      <w:r w:rsidR="00941923" w:rsidRPr="00AD3DCE">
        <w:rPr>
          <w:rFonts w:ascii="Garamond" w:hAnsi="Garamond" w:cs="Arial"/>
          <w:sz w:val="20"/>
          <w:szCs w:val="20"/>
        </w:rPr>
        <w:t xml:space="preserve">The final grade will be calculated on the weighted value of all components. Final grades will be given </w:t>
      </w:r>
      <w:r w:rsidR="003E414B" w:rsidRPr="00AD3DCE">
        <w:rPr>
          <w:rFonts w:ascii="Garamond" w:hAnsi="Garamond" w:cs="Arial"/>
          <w:sz w:val="20"/>
          <w:szCs w:val="20"/>
        </w:rPr>
        <w:t>based on</w:t>
      </w:r>
      <w:r w:rsidR="00941923" w:rsidRPr="00AD3DCE">
        <w:rPr>
          <w:rFonts w:ascii="Garamond" w:hAnsi="Garamond" w:cs="Arial"/>
          <w:sz w:val="20"/>
          <w:szCs w:val="20"/>
        </w:rPr>
        <w:t xml:space="preserve"> the guidelines provided by the school. The professor reserves the right to change the method for determining course evaluation at any time. </w:t>
      </w:r>
    </w:p>
    <w:p w14:paraId="5EA61932" w14:textId="77777777" w:rsidR="00941923" w:rsidRPr="00AD3DCE" w:rsidRDefault="00941923">
      <w:pPr>
        <w:rPr>
          <w:rFonts w:ascii="Garamond" w:hAnsi="Garamond" w:cs="Arial"/>
          <w:sz w:val="20"/>
          <w:szCs w:val="20"/>
        </w:rPr>
      </w:pPr>
    </w:p>
    <w:p w14:paraId="384CD605" w14:textId="245ECE3D" w:rsidR="00941923" w:rsidRPr="000F0E17" w:rsidRDefault="008C4D1B" w:rsidP="000F0E17">
      <w:pPr>
        <w:jc w:val="both"/>
        <w:rPr>
          <w:rFonts w:ascii="Garamond" w:hAnsi="Garamond" w:cs="Arial"/>
          <w:b/>
          <w:sz w:val="20"/>
          <w:szCs w:val="20"/>
        </w:rPr>
      </w:pPr>
      <w:r>
        <w:rPr>
          <w:rFonts w:ascii="Garamond" w:hAnsi="Garamond" w:cs="Arial"/>
          <w:b/>
          <w:sz w:val="20"/>
          <w:szCs w:val="20"/>
        </w:rPr>
        <w:br w:type="page"/>
      </w:r>
      <w:r w:rsidR="00A6063E" w:rsidRPr="001E0555">
        <w:rPr>
          <w:rFonts w:ascii="Garamond" w:hAnsi="Garamond" w:cs="Arial"/>
          <w:b/>
          <w:color w:val="0F6FC6" w:themeColor="accent1"/>
          <w:sz w:val="20"/>
          <w:szCs w:val="20"/>
        </w:rPr>
        <w:lastRenderedPageBreak/>
        <w:t xml:space="preserve">WEEKLY MODULE </w:t>
      </w:r>
      <w:r w:rsidR="003B24B2" w:rsidRPr="001E0555">
        <w:rPr>
          <w:rFonts w:ascii="Garamond" w:hAnsi="Garamond" w:cs="Arial"/>
          <w:b/>
          <w:color w:val="0F6FC6" w:themeColor="accent1"/>
          <w:sz w:val="20"/>
          <w:szCs w:val="20"/>
        </w:rPr>
        <w:t>WORK</w:t>
      </w:r>
    </w:p>
    <w:p w14:paraId="047D0FF2" w14:textId="4CD9742B" w:rsidR="001E0555" w:rsidRDefault="001E0555">
      <w:pPr>
        <w:rPr>
          <w:rFonts w:ascii="Garamond" w:hAnsi="Garamond" w:cs="Arial"/>
          <w:b/>
          <w:color w:val="0F6FC6" w:themeColor="accent1"/>
          <w:sz w:val="20"/>
          <w:szCs w:val="20"/>
        </w:rPr>
      </w:pPr>
    </w:p>
    <w:p w14:paraId="4D4A6F1F" w14:textId="39D2AA7C" w:rsidR="001E0555" w:rsidRPr="001E0555" w:rsidRDefault="001E0555">
      <w:pPr>
        <w:rPr>
          <w:rFonts w:ascii="Garamond" w:hAnsi="Garamond" w:cs="Arial"/>
          <w:b/>
          <w:bCs/>
          <w:i/>
          <w:iCs/>
          <w:color w:val="FF0000"/>
          <w:sz w:val="20"/>
          <w:szCs w:val="20"/>
        </w:rPr>
      </w:pPr>
      <w:r w:rsidRPr="001E0555">
        <w:rPr>
          <w:rFonts w:ascii="Garamond" w:hAnsi="Garamond" w:cs="Arial"/>
          <w:b/>
          <w:bCs/>
          <w:i/>
          <w:iCs/>
          <w:color w:val="FF0000"/>
          <w:sz w:val="20"/>
          <w:szCs w:val="20"/>
        </w:rPr>
        <w:t>Note that Pretests and Self Checks are allowed unlimited attempts. Quizzes are allowed only 2 attempts.</w:t>
      </w:r>
    </w:p>
    <w:p w14:paraId="36000531" w14:textId="2F5FDE0F" w:rsidR="00D26FDA" w:rsidRDefault="00D26FDA">
      <w:pPr>
        <w:rPr>
          <w:rFonts w:ascii="Garamond" w:hAnsi="Garamond" w:cs="Arial"/>
          <w:sz w:val="20"/>
          <w:szCs w:val="20"/>
        </w:rPr>
      </w:pPr>
    </w:p>
    <w:p w14:paraId="0BD6C2D0" w14:textId="672C93E8" w:rsidR="005A3F63" w:rsidRPr="00A6063E" w:rsidRDefault="005A3F63">
      <w:pPr>
        <w:rPr>
          <w:rFonts w:ascii="Garamond" w:hAnsi="Garamond" w:cs="Arial"/>
          <w:sz w:val="20"/>
          <w:szCs w:val="20"/>
        </w:rPr>
      </w:pPr>
      <w:r>
        <w:rPr>
          <w:noProof/>
        </w:rPr>
        <w:drawing>
          <wp:inline distT="0" distB="0" distL="0" distR="0" wp14:anchorId="34331887" wp14:editId="21D96FDF">
            <wp:extent cx="4873374" cy="7372350"/>
            <wp:effectExtent l="0" t="0" r="381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10"/>
                    <a:stretch>
                      <a:fillRect/>
                    </a:stretch>
                  </pic:blipFill>
                  <pic:spPr>
                    <a:xfrm>
                      <a:off x="0" y="0"/>
                      <a:ext cx="4879504" cy="7381624"/>
                    </a:xfrm>
                    <a:prstGeom prst="rect">
                      <a:avLst/>
                    </a:prstGeom>
                  </pic:spPr>
                </pic:pic>
              </a:graphicData>
            </a:graphic>
          </wp:inline>
        </w:drawing>
      </w:r>
    </w:p>
    <w:p w14:paraId="6F8C8BFC" w14:textId="77777777" w:rsidR="000F0E17" w:rsidRDefault="000F0E17">
      <w:pPr>
        <w:jc w:val="both"/>
        <w:rPr>
          <w:rFonts w:ascii="Garamond" w:hAnsi="Garamond" w:cs="Arial"/>
          <w:b/>
          <w:color w:val="0F6FC6" w:themeColor="accent1"/>
          <w:sz w:val="20"/>
          <w:szCs w:val="20"/>
        </w:rPr>
      </w:pPr>
      <w:r>
        <w:rPr>
          <w:rFonts w:ascii="Garamond" w:hAnsi="Garamond" w:cs="Arial"/>
          <w:b/>
          <w:color w:val="0F6FC6" w:themeColor="accent1"/>
          <w:sz w:val="20"/>
          <w:szCs w:val="20"/>
        </w:rPr>
        <w:br w:type="page"/>
      </w:r>
    </w:p>
    <w:p w14:paraId="31EE80F0" w14:textId="641AB487" w:rsidR="00D0325E" w:rsidRPr="005A3F63" w:rsidRDefault="005A3F63" w:rsidP="001E0555">
      <w:pPr>
        <w:jc w:val="both"/>
        <w:rPr>
          <w:rFonts w:ascii="Garamond" w:hAnsi="Garamond" w:cs="Arial"/>
          <w:b/>
          <w:color w:val="0F6FC6" w:themeColor="accent1"/>
          <w:sz w:val="20"/>
          <w:szCs w:val="20"/>
        </w:rPr>
      </w:pPr>
      <w:r w:rsidRPr="005A3F63">
        <w:rPr>
          <w:rFonts w:ascii="Garamond" w:hAnsi="Garamond" w:cs="Arial"/>
          <w:b/>
          <w:color w:val="0F6FC6" w:themeColor="accent1"/>
          <w:sz w:val="20"/>
          <w:szCs w:val="20"/>
        </w:rPr>
        <w:lastRenderedPageBreak/>
        <w:t>MIDTERM</w:t>
      </w:r>
    </w:p>
    <w:p w14:paraId="25D5377A" w14:textId="00659526" w:rsidR="00D0325E" w:rsidRPr="005A3F63" w:rsidRDefault="00D0325E" w:rsidP="005A3F63">
      <w:pPr>
        <w:rPr>
          <w:rFonts w:ascii="Garamond" w:hAnsi="Garamond" w:cs="Arial"/>
        </w:rPr>
      </w:pPr>
    </w:p>
    <w:p w14:paraId="11BBF49D" w14:textId="009D7E09" w:rsidR="005E2441" w:rsidRPr="005A3F63" w:rsidRDefault="00D0325E" w:rsidP="00161AA2">
      <w:pPr>
        <w:pStyle w:val="ListParagraph"/>
        <w:numPr>
          <w:ilvl w:val="0"/>
          <w:numId w:val="7"/>
        </w:numPr>
        <w:rPr>
          <w:rFonts w:ascii="Garamond" w:hAnsi="Garamond" w:cs="Arial"/>
        </w:rPr>
      </w:pPr>
      <w:r w:rsidRPr="005A3F63">
        <w:rPr>
          <w:rFonts w:ascii="Garamond" w:hAnsi="Garamond" w:cs="Arial"/>
        </w:rPr>
        <w:t xml:space="preserve">The </w:t>
      </w:r>
      <w:r w:rsidRPr="005A3F63">
        <w:rPr>
          <w:rFonts w:ascii="Garamond" w:hAnsi="Garamond" w:cs="Arial"/>
          <w:b/>
        </w:rPr>
        <w:t>Midt</w:t>
      </w:r>
      <w:r w:rsidR="00941923" w:rsidRPr="005A3F63">
        <w:rPr>
          <w:rFonts w:ascii="Garamond" w:hAnsi="Garamond" w:cs="Arial"/>
          <w:b/>
        </w:rPr>
        <w:t xml:space="preserve">erm </w:t>
      </w:r>
      <w:r w:rsidR="00941923" w:rsidRPr="005A3F63">
        <w:rPr>
          <w:rFonts w:ascii="Garamond" w:hAnsi="Garamond" w:cs="Arial"/>
        </w:rPr>
        <w:t xml:space="preserve">will serve as a checkup of your progress. Also, it will give you an idea of what to expect on the </w:t>
      </w:r>
      <w:r w:rsidR="005E2441" w:rsidRPr="005A3F63">
        <w:rPr>
          <w:rFonts w:ascii="Garamond" w:hAnsi="Garamond" w:cs="Arial"/>
        </w:rPr>
        <w:t>f</w:t>
      </w:r>
      <w:r w:rsidR="00941923" w:rsidRPr="005A3F63">
        <w:rPr>
          <w:rFonts w:ascii="Garamond" w:hAnsi="Garamond" w:cs="Arial"/>
        </w:rPr>
        <w:t>inal</w:t>
      </w:r>
      <w:r w:rsidR="005E2441" w:rsidRPr="005A3F63">
        <w:rPr>
          <w:rFonts w:ascii="Garamond" w:hAnsi="Garamond" w:cs="Arial"/>
        </w:rPr>
        <w:t xml:space="preserve"> exam</w:t>
      </w:r>
      <w:r w:rsidR="00941923" w:rsidRPr="005A3F63">
        <w:rPr>
          <w:rFonts w:ascii="Garamond" w:hAnsi="Garamond" w:cs="Arial"/>
        </w:rPr>
        <w:t xml:space="preserve">. The format will be a </w:t>
      </w:r>
      <w:proofErr w:type="gramStart"/>
      <w:r w:rsidR="005A3F63" w:rsidRPr="005A3F63">
        <w:rPr>
          <w:rFonts w:ascii="Garamond" w:hAnsi="Garamond" w:cs="Arial"/>
        </w:rPr>
        <w:t>multiple-choice question</w:t>
      </w:r>
      <w:r w:rsidR="005A3F63">
        <w:rPr>
          <w:rFonts w:ascii="Garamond" w:hAnsi="Garamond" w:cs="Arial"/>
        </w:rPr>
        <w:t>s</w:t>
      </w:r>
      <w:proofErr w:type="gramEnd"/>
      <w:r w:rsidR="005A3F63" w:rsidRPr="005A3F63">
        <w:rPr>
          <w:rFonts w:ascii="Garamond" w:hAnsi="Garamond" w:cs="Arial"/>
        </w:rPr>
        <w:t>.</w:t>
      </w:r>
    </w:p>
    <w:p w14:paraId="3CA84556" w14:textId="77777777" w:rsidR="005A3F63" w:rsidRPr="005A3F63" w:rsidRDefault="005A3F63" w:rsidP="005A3F63">
      <w:pPr>
        <w:pStyle w:val="ListParagraph"/>
        <w:ind w:left="360"/>
        <w:rPr>
          <w:rFonts w:ascii="Garamond" w:hAnsi="Garamond" w:cs="Arial"/>
        </w:rPr>
      </w:pPr>
    </w:p>
    <w:p w14:paraId="3FFCAD0C" w14:textId="77777777" w:rsidR="005A3F63" w:rsidRDefault="005A3F63">
      <w:pPr>
        <w:rPr>
          <w:rFonts w:ascii="Garamond" w:hAnsi="Garamond" w:cs="Arial"/>
          <w:b/>
          <w:color w:val="0F6FC6" w:themeColor="accent1"/>
          <w:sz w:val="20"/>
          <w:szCs w:val="20"/>
        </w:rPr>
      </w:pPr>
    </w:p>
    <w:p w14:paraId="00B9369E" w14:textId="7C78C3CE" w:rsidR="003A6F89" w:rsidRPr="005A3F63" w:rsidRDefault="004C2003">
      <w:pPr>
        <w:rPr>
          <w:rFonts w:ascii="Garamond" w:hAnsi="Garamond" w:cs="Arial"/>
          <w:b/>
          <w:color w:val="0F6FC6" w:themeColor="accent1"/>
          <w:sz w:val="20"/>
          <w:szCs w:val="20"/>
        </w:rPr>
      </w:pPr>
      <w:r w:rsidRPr="005A3F63">
        <w:rPr>
          <w:rFonts w:ascii="Garamond" w:hAnsi="Garamond" w:cs="Arial"/>
          <w:b/>
          <w:color w:val="0F6FC6" w:themeColor="accent1"/>
          <w:sz w:val="20"/>
          <w:szCs w:val="20"/>
        </w:rPr>
        <w:t>CASE</w:t>
      </w:r>
      <w:r w:rsidR="00B14228" w:rsidRPr="005A3F63">
        <w:rPr>
          <w:rFonts w:ascii="Garamond" w:hAnsi="Garamond" w:cs="Arial"/>
          <w:b/>
          <w:color w:val="0F6FC6" w:themeColor="accent1"/>
          <w:sz w:val="20"/>
          <w:szCs w:val="20"/>
        </w:rPr>
        <w:t xml:space="preserve"> STUDY</w:t>
      </w:r>
    </w:p>
    <w:p w14:paraId="39D3FF92" w14:textId="77777777" w:rsidR="00D26FDA" w:rsidRPr="005A3F63" w:rsidRDefault="00D26FDA">
      <w:pPr>
        <w:rPr>
          <w:rFonts w:ascii="Garamond" w:hAnsi="Garamond" w:cs="Arial"/>
          <w:sz w:val="20"/>
          <w:szCs w:val="20"/>
        </w:rPr>
      </w:pPr>
    </w:p>
    <w:p w14:paraId="40EF066D" w14:textId="77777777" w:rsidR="005A3F63" w:rsidRPr="005A3F63" w:rsidRDefault="003A6F89">
      <w:pPr>
        <w:rPr>
          <w:rFonts w:ascii="Garamond" w:hAnsi="Garamond" w:cs="Arial"/>
          <w:sz w:val="20"/>
          <w:szCs w:val="20"/>
        </w:rPr>
      </w:pPr>
      <w:r w:rsidRPr="005A3F63">
        <w:rPr>
          <w:rFonts w:ascii="Garamond" w:hAnsi="Garamond" w:cs="Arial"/>
          <w:sz w:val="20"/>
          <w:szCs w:val="20"/>
        </w:rPr>
        <w:t xml:space="preserve">During the semester, we will be discussing </w:t>
      </w:r>
      <w:r w:rsidR="005A3F63" w:rsidRPr="005A3F63">
        <w:rPr>
          <w:rFonts w:ascii="Garamond" w:hAnsi="Garamond" w:cs="Arial"/>
          <w:sz w:val="20"/>
          <w:szCs w:val="20"/>
        </w:rPr>
        <w:t>one</w:t>
      </w:r>
      <w:r w:rsidRPr="005A3F63">
        <w:rPr>
          <w:rFonts w:ascii="Garamond" w:hAnsi="Garamond" w:cs="Arial"/>
          <w:sz w:val="20"/>
          <w:szCs w:val="20"/>
        </w:rPr>
        <w:t xml:space="preserve"> teaching </w:t>
      </w:r>
      <w:r w:rsidR="004C2845" w:rsidRPr="005A3F63">
        <w:rPr>
          <w:rFonts w:ascii="Garamond" w:hAnsi="Garamond" w:cs="Arial"/>
          <w:sz w:val="20"/>
          <w:szCs w:val="20"/>
        </w:rPr>
        <w:t>case</w:t>
      </w:r>
      <w:r w:rsidRPr="005A3F63">
        <w:rPr>
          <w:rFonts w:ascii="Garamond" w:hAnsi="Garamond" w:cs="Arial"/>
          <w:sz w:val="20"/>
          <w:szCs w:val="20"/>
        </w:rPr>
        <w:t xml:space="preserve">. A </w:t>
      </w:r>
      <w:r w:rsidRPr="005A3F63">
        <w:rPr>
          <w:rFonts w:ascii="Garamond" w:hAnsi="Garamond" w:cs="Arial"/>
          <w:b/>
          <w:sz w:val="20"/>
          <w:szCs w:val="20"/>
        </w:rPr>
        <w:t>teaching case</w:t>
      </w:r>
      <w:r w:rsidRPr="005A3F63">
        <w:rPr>
          <w:rFonts w:ascii="Garamond" w:hAnsi="Garamond" w:cs="Arial"/>
          <w:sz w:val="20"/>
          <w:szCs w:val="20"/>
        </w:rPr>
        <w:t xml:space="preserve"> is basically a story that describes a real business situation faced by managers, employees, entrepreneurs, etc. Cases allow you to perform</w:t>
      </w:r>
      <w:r w:rsidR="00B05A95" w:rsidRPr="005A3F63">
        <w:rPr>
          <w:rFonts w:ascii="Garamond" w:hAnsi="Garamond" w:cs="Arial"/>
          <w:sz w:val="20"/>
          <w:szCs w:val="20"/>
        </w:rPr>
        <w:t xml:space="preserve"> an</w:t>
      </w:r>
      <w:r w:rsidRPr="005A3F63">
        <w:rPr>
          <w:rFonts w:ascii="Garamond" w:hAnsi="Garamond" w:cs="Arial"/>
          <w:sz w:val="20"/>
          <w:szCs w:val="20"/>
        </w:rPr>
        <w:t xml:space="preserve"> analysis/evaluation and recommend a course of action for the protagonist of the case.</w:t>
      </w:r>
    </w:p>
    <w:p w14:paraId="36416991" w14:textId="77777777" w:rsidR="005A3F63" w:rsidRPr="005A3F63" w:rsidRDefault="005A3F63">
      <w:pPr>
        <w:rPr>
          <w:rFonts w:ascii="Garamond" w:hAnsi="Garamond" w:cs="Arial"/>
          <w:sz w:val="20"/>
          <w:szCs w:val="20"/>
        </w:rPr>
      </w:pPr>
    </w:p>
    <w:p w14:paraId="5A9314EC" w14:textId="61345E6F" w:rsidR="001C7184" w:rsidRPr="005A3F63" w:rsidRDefault="005A3F63" w:rsidP="005A3F63">
      <w:pPr>
        <w:rPr>
          <w:rFonts w:ascii="Garamond" w:hAnsi="Garamond" w:cs="Arial"/>
          <w:color w:val="1C1E29"/>
        </w:rPr>
      </w:pPr>
      <w:r w:rsidRPr="005A3F63">
        <w:rPr>
          <w:rFonts w:ascii="Garamond" w:hAnsi="Garamond" w:cs="Arial"/>
          <w:sz w:val="20"/>
          <w:szCs w:val="20"/>
        </w:rPr>
        <w:t>The instructions for the Case Study will be distributed through Canvas.</w:t>
      </w:r>
      <w:r w:rsidR="001C7184" w:rsidRPr="005A3F63">
        <w:rPr>
          <w:rFonts w:ascii="Garamond" w:hAnsi="Garamond" w:cs="Arial"/>
          <w:color w:val="1C1E29"/>
        </w:rPr>
        <w:t xml:space="preserve"> </w:t>
      </w:r>
    </w:p>
    <w:p w14:paraId="52F562CD" w14:textId="77777777" w:rsidR="004F605C" w:rsidRPr="00AD3DCE" w:rsidRDefault="004F605C">
      <w:pPr>
        <w:rPr>
          <w:rFonts w:ascii="Garamond" w:hAnsi="Garamond" w:cs="Arial"/>
          <w:b/>
          <w:sz w:val="20"/>
          <w:szCs w:val="20"/>
        </w:rPr>
      </w:pPr>
    </w:p>
    <w:p w14:paraId="6D6CA813" w14:textId="77777777" w:rsidR="005A3F63" w:rsidRDefault="005A3F63">
      <w:pPr>
        <w:rPr>
          <w:rFonts w:ascii="Garamond" w:hAnsi="Garamond" w:cs="Arial"/>
          <w:b/>
          <w:color w:val="0F6FC6" w:themeColor="accent1"/>
          <w:sz w:val="20"/>
          <w:szCs w:val="20"/>
        </w:rPr>
      </w:pPr>
    </w:p>
    <w:p w14:paraId="1BC75821" w14:textId="5924A221" w:rsidR="00941923" w:rsidRPr="005A3F63" w:rsidRDefault="00B14228">
      <w:pPr>
        <w:rPr>
          <w:rFonts w:ascii="Garamond" w:hAnsi="Garamond" w:cs="Arial"/>
          <w:b/>
          <w:color w:val="0F6FC6" w:themeColor="accent1"/>
          <w:sz w:val="20"/>
          <w:szCs w:val="20"/>
        </w:rPr>
      </w:pPr>
      <w:r w:rsidRPr="005A3F63">
        <w:rPr>
          <w:rFonts w:ascii="Garamond" w:hAnsi="Garamond" w:cs="Arial"/>
          <w:b/>
          <w:color w:val="0F6FC6" w:themeColor="accent1"/>
          <w:sz w:val="20"/>
          <w:szCs w:val="20"/>
        </w:rPr>
        <w:t xml:space="preserve">ONLINE RECORDINGS and </w:t>
      </w:r>
      <w:r w:rsidR="0086778B" w:rsidRPr="005A3F63">
        <w:rPr>
          <w:rFonts w:ascii="Garamond" w:hAnsi="Garamond" w:cs="Arial"/>
          <w:b/>
          <w:color w:val="0F6FC6" w:themeColor="accent1"/>
          <w:sz w:val="20"/>
          <w:szCs w:val="20"/>
        </w:rPr>
        <w:t xml:space="preserve">GUEST SPEAKERS </w:t>
      </w:r>
    </w:p>
    <w:p w14:paraId="47D210AD" w14:textId="77777777" w:rsidR="006B7BB6" w:rsidRPr="005A3F63" w:rsidRDefault="006B7BB6">
      <w:pPr>
        <w:rPr>
          <w:rFonts w:ascii="Garamond" w:hAnsi="Garamond" w:cs="Arial"/>
          <w:sz w:val="20"/>
          <w:szCs w:val="20"/>
        </w:rPr>
      </w:pPr>
    </w:p>
    <w:p w14:paraId="4ECAF1EF" w14:textId="77777777" w:rsidR="005A3F63" w:rsidRDefault="004C2845" w:rsidP="00941923">
      <w:pPr>
        <w:rPr>
          <w:rFonts w:ascii="Garamond" w:hAnsi="Garamond" w:cs="Arial"/>
          <w:sz w:val="20"/>
          <w:szCs w:val="20"/>
        </w:rPr>
      </w:pPr>
      <w:r w:rsidRPr="005A3F63">
        <w:rPr>
          <w:rFonts w:ascii="Garamond" w:hAnsi="Garamond" w:cs="Arial"/>
          <w:sz w:val="20"/>
          <w:szCs w:val="20"/>
        </w:rPr>
        <w:t>To</w:t>
      </w:r>
      <w:r w:rsidR="00941923" w:rsidRPr="005A3F63">
        <w:rPr>
          <w:rFonts w:ascii="Garamond" w:hAnsi="Garamond" w:cs="Arial"/>
          <w:sz w:val="20"/>
          <w:szCs w:val="20"/>
        </w:rPr>
        <w:t xml:space="preserve"> achieve the objectives outlined early in the </w:t>
      </w:r>
      <w:r w:rsidRPr="005A3F63">
        <w:rPr>
          <w:rFonts w:ascii="Garamond" w:hAnsi="Garamond" w:cs="Arial"/>
          <w:sz w:val="20"/>
          <w:szCs w:val="20"/>
        </w:rPr>
        <w:t>syllabus</w:t>
      </w:r>
      <w:r w:rsidR="00941923" w:rsidRPr="005A3F63">
        <w:rPr>
          <w:rFonts w:ascii="Garamond" w:hAnsi="Garamond" w:cs="Arial"/>
          <w:sz w:val="20"/>
          <w:szCs w:val="20"/>
        </w:rPr>
        <w:t xml:space="preserve">, I have invited several accomplished speakers who will share their marketing experience in each of their industries. </w:t>
      </w:r>
      <w:r w:rsidR="005A3F63" w:rsidRPr="005A3F63">
        <w:rPr>
          <w:rFonts w:ascii="Garamond" w:hAnsi="Garamond" w:cs="Arial"/>
          <w:sz w:val="20"/>
          <w:szCs w:val="20"/>
        </w:rPr>
        <w:t>I will also use online recording as needed</w:t>
      </w:r>
    </w:p>
    <w:p w14:paraId="352368A1" w14:textId="77777777" w:rsidR="005A3F63" w:rsidRDefault="005A3F63" w:rsidP="00941923">
      <w:pPr>
        <w:rPr>
          <w:rFonts w:ascii="Garamond" w:hAnsi="Garamond" w:cs="Arial"/>
          <w:sz w:val="20"/>
          <w:szCs w:val="20"/>
        </w:rPr>
      </w:pPr>
    </w:p>
    <w:p w14:paraId="6827CE79" w14:textId="77777777" w:rsidR="005A3F63" w:rsidRDefault="005A3F63" w:rsidP="00941923">
      <w:pPr>
        <w:rPr>
          <w:rFonts w:ascii="Garamond" w:hAnsi="Garamond" w:cs="Arial"/>
          <w:sz w:val="20"/>
          <w:szCs w:val="20"/>
        </w:rPr>
      </w:pPr>
    </w:p>
    <w:p w14:paraId="476E43E5" w14:textId="2A71BB36" w:rsidR="00941923" w:rsidRPr="00AD3DCE" w:rsidRDefault="00941923" w:rsidP="00941923">
      <w:pPr>
        <w:rPr>
          <w:rFonts w:ascii="Garamond" w:hAnsi="Garamond" w:cs="Arial"/>
          <w:caps/>
          <w:color w:val="0F6FC6" w:themeColor="accent1"/>
          <w:sz w:val="20"/>
          <w:szCs w:val="20"/>
        </w:rPr>
      </w:pPr>
      <w:r w:rsidRPr="00AD3DCE">
        <w:rPr>
          <w:rFonts w:ascii="Garamond" w:hAnsi="Garamond" w:cs="Arial"/>
          <w:b/>
          <w:caps/>
          <w:color w:val="0F6FC6" w:themeColor="accent1"/>
          <w:sz w:val="20"/>
          <w:szCs w:val="20"/>
        </w:rPr>
        <w:t>Writing Standards</w:t>
      </w:r>
    </w:p>
    <w:p w14:paraId="6C2F8420" w14:textId="77777777" w:rsidR="00941923" w:rsidRPr="00AD3DCE" w:rsidRDefault="00941923" w:rsidP="00941923">
      <w:pPr>
        <w:rPr>
          <w:rFonts w:ascii="Garamond" w:hAnsi="Garamond" w:cs="Arial"/>
          <w:sz w:val="20"/>
          <w:szCs w:val="20"/>
        </w:rPr>
      </w:pPr>
    </w:p>
    <w:p w14:paraId="15CD223F" w14:textId="79407FB4" w:rsidR="00941923" w:rsidRPr="00AD3DCE" w:rsidRDefault="00941923" w:rsidP="00941923">
      <w:pPr>
        <w:rPr>
          <w:rFonts w:ascii="Garamond" w:hAnsi="Garamond" w:cs="Arial"/>
          <w:sz w:val="20"/>
          <w:szCs w:val="20"/>
        </w:rPr>
      </w:pPr>
      <w:r w:rsidRPr="00AD3DCE">
        <w:rPr>
          <w:rFonts w:ascii="Garamond" w:hAnsi="Garamond" w:cs="Arial"/>
          <w:sz w:val="20"/>
          <w:szCs w:val="20"/>
        </w:rPr>
        <w:t>The standard of writing is that</w:t>
      </w:r>
      <w:r w:rsidR="006930A6" w:rsidRPr="00AD3DCE">
        <w:rPr>
          <w:rFonts w:ascii="Garamond" w:hAnsi="Garamond" w:cs="Arial"/>
          <w:sz w:val="20"/>
          <w:szCs w:val="20"/>
        </w:rPr>
        <w:t xml:space="preserve"> of an </w:t>
      </w:r>
      <w:r w:rsidR="004C2845" w:rsidRPr="00AD3DCE">
        <w:rPr>
          <w:rFonts w:ascii="Garamond" w:hAnsi="Garamond" w:cs="Arial"/>
          <w:sz w:val="20"/>
          <w:szCs w:val="20"/>
        </w:rPr>
        <w:t>upper-division</w:t>
      </w:r>
      <w:r w:rsidR="006930A6" w:rsidRPr="00AD3DCE">
        <w:rPr>
          <w:rFonts w:ascii="Garamond" w:hAnsi="Garamond" w:cs="Arial"/>
          <w:sz w:val="20"/>
          <w:szCs w:val="20"/>
        </w:rPr>
        <w:t xml:space="preserve"> class</w:t>
      </w:r>
      <w:r w:rsidR="004C2845" w:rsidRPr="00AD3DCE">
        <w:rPr>
          <w:rFonts w:ascii="Garamond" w:hAnsi="Garamond" w:cs="Arial"/>
          <w:sz w:val="20"/>
          <w:szCs w:val="20"/>
        </w:rPr>
        <w:t>,</w:t>
      </w:r>
      <w:r w:rsidR="006930A6" w:rsidRPr="00AD3DCE">
        <w:rPr>
          <w:rFonts w:ascii="Garamond" w:hAnsi="Garamond" w:cs="Arial"/>
          <w:sz w:val="20"/>
          <w:szCs w:val="20"/>
        </w:rPr>
        <w:t xml:space="preserve"> so you</w:t>
      </w:r>
      <w:r w:rsidRPr="00AD3DCE">
        <w:rPr>
          <w:rFonts w:ascii="Garamond" w:hAnsi="Garamond" w:cs="Arial"/>
          <w:sz w:val="20"/>
          <w:szCs w:val="20"/>
        </w:rPr>
        <w:t xml:space="preserve"> should have already achieved correct </w:t>
      </w:r>
      <w:r w:rsidR="0038061C" w:rsidRPr="00AD3DCE">
        <w:rPr>
          <w:rFonts w:ascii="Garamond" w:hAnsi="Garamond" w:cs="Arial"/>
          <w:sz w:val="20"/>
          <w:szCs w:val="20"/>
        </w:rPr>
        <w:t>grammar and punctuation skills</w:t>
      </w:r>
      <w:r w:rsidR="00B14228">
        <w:rPr>
          <w:rFonts w:ascii="Garamond" w:hAnsi="Garamond" w:cs="Arial"/>
          <w:sz w:val="20"/>
          <w:szCs w:val="20"/>
        </w:rPr>
        <w:t>.</w:t>
      </w:r>
      <w:r w:rsidR="00B14228" w:rsidRPr="00AD3DCE">
        <w:rPr>
          <w:rFonts w:ascii="Garamond" w:hAnsi="Garamond" w:cs="Arial"/>
          <w:sz w:val="20"/>
          <w:szCs w:val="20"/>
        </w:rPr>
        <w:t xml:space="preserve"> </w:t>
      </w:r>
    </w:p>
    <w:p w14:paraId="79A78B3F" w14:textId="77777777" w:rsidR="00941923" w:rsidRPr="00AD3DCE" w:rsidRDefault="00941923" w:rsidP="00941923">
      <w:pPr>
        <w:rPr>
          <w:rFonts w:ascii="Garamond" w:hAnsi="Garamond" w:cs="Arial"/>
          <w:b/>
          <w:sz w:val="20"/>
          <w:szCs w:val="20"/>
        </w:rPr>
      </w:pPr>
    </w:p>
    <w:p w14:paraId="2B95F137" w14:textId="77777777" w:rsidR="00941923" w:rsidRPr="00AD3DCE" w:rsidRDefault="00941923" w:rsidP="00941923">
      <w:pPr>
        <w:rPr>
          <w:rFonts w:ascii="Garamond" w:hAnsi="Garamond" w:cs="Arial"/>
          <w:b/>
          <w:caps/>
          <w:color w:val="0F6FC6" w:themeColor="accent1"/>
          <w:sz w:val="20"/>
          <w:szCs w:val="20"/>
        </w:rPr>
      </w:pPr>
      <w:r w:rsidRPr="00AD3DCE">
        <w:rPr>
          <w:rFonts w:ascii="Garamond" w:hAnsi="Garamond" w:cs="Arial"/>
          <w:b/>
          <w:caps/>
          <w:color w:val="0F6FC6" w:themeColor="accent1"/>
          <w:sz w:val="20"/>
          <w:szCs w:val="20"/>
        </w:rPr>
        <w:t>Cheating, Plagiarism and Other Forms of Academic Dishonesty</w:t>
      </w:r>
    </w:p>
    <w:p w14:paraId="3253923D" w14:textId="77777777" w:rsidR="00941923" w:rsidRPr="00AD3DCE" w:rsidRDefault="00941923" w:rsidP="00941923">
      <w:pPr>
        <w:rPr>
          <w:rFonts w:ascii="Garamond" w:hAnsi="Garamond" w:cs="Arial"/>
          <w:b/>
          <w:sz w:val="20"/>
          <w:szCs w:val="20"/>
        </w:rPr>
      </w:pPr>
    </w:p>
    <w:p w14:paraId="04859E9F" w14:textId="0AC88D18" w:rsidR="005F0249" w:rsidRPr="00AD3DCE" w:rsidRDefault="005F0249" w:rsidP="005F0249">
      <w:pPr>
        <w:rPr>
          <w:rFonts w:ascii="Garamond" w:hAnsi="Garamond" w:cs="Arial"/>
          <w:color w:val="000000"/>
          <w:sz w:val="20"/>
          <w:szCs w:val="20"/>
        </w:rPr>
      </w:pPr>
      <w:r w:rsidRPr="00AD3DCE">
        <w:rPr>
          <w:rFonts w:ascii="Garamond" w:hAnsi="Garamond" w:cs="Arial"/>
          <w:color w:val="000000"/>
          <w:sz w:val="20"/>
          <w:szCs w:val="20"/>
          <w:shd w:val="clear" w:color="auto" w:fill="FFFFFF"/>
        </w:rPr>
        <w:t xml:space="preserve">By enrolling at </w:t>
      </w:r>
      <w:r w:rsidR="004C2845" w:rsidRPr="00AD3DCE">
        <w:rPr>
          <w:rFonts w:ascii="Garamond" w:hAnsi="Garamond" w:cs="Arial"/>
          <w:color w:val="000000"/>
          <w:sz w:val="20"/>
          <w:szCs w:val="20"/>
          <w:shd w:val="clear" w:color="auto" w:fill="FFFFFF"/>
        </w:rPr>
        <w:t>CSU</w:t>
      </w:r>
      <w:r w:rsidRPr="00AD3DCE">
        <w:rPr>
          <w:rFonts w:ascii="Garamond" w:hAnsi="Garamond" w:cs="Arial"/>
          <w:color w:val="000000"/>
          <w:sz w:val="20"/>
          <w:szCs w:val="20"/>
          <w:shd w:val="clear" w:color="auto" w:fill="FFFFFF"/>
        </w:rPr>
        <w:t xml:space="preserve"> Channel Islands, students are responsible for upholding the </w:t>
      </w:r>
      <w:r w:rsidR="00EE03B6" w:rsidRPr="00AD3DCE">
        <w:rPr>
          <w:rFonts w:ascii="Garamond" w:hAnsi="Garamond" w:cs="Arial"/>
          <w:color w:val="000000"/>
          <w:sz w:val="20"/>
          <w:szCs w:val="20"/>
          <w:shd w:val="clear" w:color="auto" w:fill="FFFFFF"/>
        </w:rPr>
        <w:t>University's</w:t>
      </w:r>
      <w:r w:rsidRPr="00AD3DCE">
        <w:rPr>
          <w:rFonts w:ascii="Garamond" w:hAnsi="Garamond" w:cs="Arial"/>
          <w:color w:val="000000"/>
          <w:sz w:val="20"/>
          <w:szCs w:val="20"/>
          <w:shd w:val="clear" w:color="auto" w:fill="FFFFFF"/>
        </w:rPr>
        <w:t xml:space="preserve"> policies and the Student Conduct Code. Academic integrity and scholarship are values of the institution that ensure respect for the academic reputation of the University, students, faculty, and staff. Cheating, plagiarism, unauthorized collaboration with another student, knowingly furnishing false information to the University, buying, </w:t>
      </w:r>
      <w:r w:rsidR="004C2845" w:rsidRPr="00AD3DCE">
        <w:rPr>
          <w:rFonts w:ascii="Garamond" w:hAnsi="Garamond" w:cs="Arial"/>
          <w:color w:val="000000"/>
          <w:sz w:val="20"/>
          <w:szCs w:val="20"/>
          <w:shd w:val="clear" w:color="auto" w:fill="FFFFFF"/>
        </w:rPr>
        <w:t>selling</w:t>
      </w:r>
      <w:r w:rsidR="00CC7EF4" w:rsidRPr="00AD3DCE">
        <w:rPr>
          <w:rFonts w:ascii="Garamond" w:hAnsi="Garamond" w:cs="Arial"/>
          <w:color w:val="000000"/>
          <w:sz w:val="20"/>
          <w:szCs w:val="20"/>
          <w:shd w:val="clear" w:color="auto" w:fill="FFFFFF"/>
        </w:rPr>
        <w:t>,</w:t>
      </w:r>
      <w:r w:rsidRPr="00AD3DCE">
        <w:rPr>
          <w:rFonts w:ascii="Garamond" w:hAnsi="Garamond" w:cs="Arial"/>
          <w:color w:val="000000"/>
          <w:sz w:val="20"/>
          <w:szCs w:val="20"/>
          <w:shd w:val="clear" w:color="auto" w:fill="FFFFFF"/>
        </w:rPr>
        <w:t xml:space="preserve"> or stealing any material for an examination, or substituting for another person may be considered violations of the Student Conduct Code (located at </w:t>
      </w:r>
      <w:hyperlink r:id="rId11" w:tgtFrame="_blank" w:history="1">
        <w:r w:rsidRPr="00AD3DCE">
          <w:rPr>
            <w:rFonts w:ascii="Garamond" w:hAnsi="Garamond" w:cs="Arial"/>
            <w:color w:val="0000FF"/>
            <w:sz w:val="20"/>
            <w:szCs w:val="20"/>
            <w:u w:val="single"/>
            <w:shd w:val="clear" w:color="auto" w:fill="FFFFFF"/>
          </w:rPr>
          <w:t>http://www.csuci.edu/campuslife/student-conduct/academic-dishonesty.htm</w:t>
        </w:r>
      </w:hyperlink>
      <w:r w:rsidRPr="00AD3DCE">
        <w:rPr>
          <w:rFonts w:ascii="Garamond" w:hAnsi="Garamond" w:cs="Arial"/>
          <w:color w:val="000000"/>
          <w:sz w:val="20"/>
          <w:szCs w:val="20"/>
          <w:shd w:val="clear" w:color="auto" w:fill="FFFFFF"/>
        </w:rPr>
        <w:t xml:space="preserve">). </w:t>
      </w:r>
      <w:r w:rsidRPr="00AD3DCE">
        <w:rPr>
          <w:rFonts w:ascii="Garamond" w:hAnsi="Garamond" w:cs="Arial"/>
          <w:b/>
          <w:color w:val="000000"/>
          <w:sz w:val="20"/>
          <w:szCs w:val="20"/>
          <w:shd w:val="clear" w:color="auto" w:fill="FFFFFF"/>
        </w:rPr>
        <w:t>If a student is found responsible for committing an act of academic dishonesty in this course, the student may receive academic penalties including a failing grade on an assignment or in the course, and a disciplinary referral will be made and submitted to the Dean of Students office.</w:t>
      </w:r>
      <w:r w:rsidRPr="00AD3DCE">
        <w:rPr>
          <w:rFonts w:ascii="Garamond" w:hAnsi="Garamond" w:cs="Arial"/>
          <w:color w:val="000000"/>
          <w:sz w:val="20"/>
          <w:szCs w:val="20"/>
          <w:shd w:val="clear" w:color="auto" w:fill="FFFFFF"/>
        </w:rPr>
        <w:t xml:space="preserve"> For additional information, please see the faculty </w:t>
      </w:r>
      <w:hyperlink r:id="rId12" w:history="1">
        <w:r w:rsidRPr="00AD3DCE">
          <w:rPr>
            <w:rStyle w:val="Hyperlink"/>
            <w:rFonts w:ascii="Garamond" w:hAnsi="Garamond" w:cs="Arial"/>
            <w:sz w:val="20"/>
            <w:szCs w:val="20"/>
            <w:shd w:val="clear" w:color="auto" w:fill="FFFFFF"/>
          </w:rPr>
          <w:t>Academic Senate Policy on Academic Dishonesty</w:t>
        </w:r>
      </w:hyperlink>
      <w:r w:rsidRPr="00AD3DCE">
        <w:rPr>
          <w:rFonts w:ascii="Garamond" w:hAnsi="Garamond" w:cs="Arial"/>
          <w:color w:val="000000"/>
          <w:sz w:val="20"/>
          <w:szCs w:val="20"/>
          <w:shd w:val="clear" w:color="auto" w:fill="FFFFFF"/>
        </w:rPr>
        <w:t>, also in the CI Catalog. Please ask about my expectations regarding academic dishonesty in this course if they are unclear.</w:t>
      </w:r>
    </w:p>
    <w:p w14:paraId="58A76ADF" w14:textId="77777777" w:rsidR="00941923" w:rsidRPr="00AD3DCE" w:rsidRDefault="00941923" w:rsidP="00941923">
      <w:pPr>
        <w:rPr>
          <w:rFonts w:ascii="Garamond" w:hAnsi="Garamond" w:cs="Arial"/>
          <w:sz w:val="20"/>
          <w:szCs w:val="20"/>
        </w:rPr>
      </w:pPr>
    </w:p>
    <w:p w14:paraId="29BBD16B" w14:textId="79C9ED73" w:rsidR="00941923" w:rsidRPr="00AD3DCE" w:rsidRDefault="00941923" w:rsidP="00941923">
      <w:pPr>
        <w:rPr>
          <w:rFonts w:ascii="Garamond" w:hAnsi="Garamond" w:cs="Arial"/>
          <w:sz w:val="20"/>
          <w:szCs w:val="20"/>
        </w:rPr>
      </w:pPr>
      <w:r w:rsidRPr="00AD3DCE">
        <w:rPr>
          <w:rFonts w:ascii="Garamond" w:hAnsi="Garamond" w:cs="Arial"/>
          <w:sz w:val="20"/>
          <w:szCs w:val="20"/>
        </w:rPr>
        <w:t xml:space="preserve">The Internet is </w:t>
      </w:r>
      <w:r w:rsidR="004C2845" w:rsidRPr="00AD3DCE">
        <w:rPr>
          <w:rFonts w:ascii="Garamond" w:hAnsi="Garamond" w:cs="Arial"/>
          <w:sz w:val="20"/>
          <w:szCs w:val="20"/>
        </w:rPr>
        <w:t>an excellent</w:t>
      </w:r>
      <w:r w:rsidRPr="00AD3DCE">
        <w:rPr>
          <w:rFonts w:ascii="Garamond" w:hAnsi="Garamond" w:cs="Arial"/>
          <w:sz w:val="20"/>
          <w:szCs w:val="20"/>
        </w:rPr>
        <w:t xml:space="preserve"> source of information</w:t>
      </w:r>
      <w:r w:rsidR="004C2845" w:rsidRPr="00AD3DCE">
        <w:rPr>
          <w:rFonts w:ascii="Garamond" w:hAnsi="Garamond" w:cs="Arial"/>
          <w:sz w:val="20"/>
          <w:szCs w:val="20"/>
        </w:rPr>
        <w:t>,</w:t>
      </w:r>
      <w:r w:rsidRPr="00AD3DCE">
        <w:rPr>
          <w:rFonts w:ascii="Garamond" w:hAnsi="Garamond" w:cs="Arial"/>
          <w:sz w:val="20"/>
          <w:szCs w:val="20"/>
        </w:rPr>
        <w:t xml:space="preserve"> and I encourage you to use it for research. However, do not copy another </w:t>
      </w:r>
      <w:r w:rsidR="00EE03B6" w:rsidRPr="00AD3DCE">
        <w:rPr>
          <w:rFonts w:ascii="Garamond" w:hAnsi="Garamond" w:cs="Arial"/>
          <w:sz w:val="20"/>
          <w:szCs w:val="20"/>
        </w:rPr>
        <w:t>author's</w:t>
      </w:r>
      <w:r w:rsidRPr="00AD3DCE">
        <w:rPr>
          <w:rFonts w:ascii="Garamond" w:hAnsi="Garamond" w:cs="Arial"/>
          <w:sz w:val="20"/>
          <w:szCs w:val="20"/>
        </w:rPr>
        <w:t xml:space="preserve"> writing word for word, except for brief passages to support your thesis. When using another </w:t>
      </w:r>
      <w:r w:rsidR="00EE03B6" w:rsidRPr="00AD3DCE">
        <w:rPr>
          <w:rFonts w:ascii="Garamond" w:hAnsi="Garamond" w:cs="Arial"/>
          <w:sz w:val="20"/>
          <w:szCs w:val="20"/>
        </w:rPr>
        <w:t>writer's</w:t>
      </w:r>
      <w:r w:rsidRPr="00AD3DCE">
        <w:rPr>
          <w:rFonts w:ascii="Garamond" w:hAnsi="Garamond" w:cs="Arial"/>
          <w:sz w:val="20"/>
          <w:szCs w:val="20"/>
        </w:rPr>
        <w:t xml:space="preserve"> work, accurately identify it with a proper citation.</w:t>
      </w:r>
    </w:p>
    <w:p w14:paraId="255DB8A2" w14:textId="77777777" w:rsidR="00941923" w:rsidRPr="00AD3DCE" w:rsidRDefault="00941923" w:rsidP="00941923">
      <w:pPr>
        <w:rPr>
          <w:rFonts w:ascii="Garamond" w:hAnsi="Garamond" w:cs="Arial"/>
          <w:sz w:val="20"/>
          <w:szCs w:val="20"/>
        </w:rPr>
      </w:pPr>
    </w:p>
    <w:p w14:paraId="1E79FBB5" w14:textId="40C9C705" w:rsidR="00941923" w:rsidRPr="00AD3DCE" w:rsidRDefault="00941923" w:rsidP="00941923">
      <w:pPr>
        <w:rPr>
          <w:rFonts w:ascii="Garamond" w:hAnsi="Garamond" w:cs="Arial"/>
          <w:sz w:val="20"/>
          <w:szCs w:val="20"/>
        </w:rPr>
      </w:pPr>
      <w:r w:rsidRPr="00AD3DCE">
        <w:rPr>
          <w:rFonts w:ascii="Garamond" w:hAnsi="Garamond" w:cs="Arial"/>
          <w:sz w:val="20"/>
          <w:szCs w:val="20"/>
        </w:rPr>
        <w:t xml:space="preserve">Plagiarism or cheating on </w:t>
      </w:r>
      <w:r w:rsidR="004C2845" w:rsidRPr="00AD3DCE">
        <w:rPr>
          <w:rFonts w:ascii="Garamond" w:hAnsi="Garamond" w:cs="Arial"/>
          <w:sz w:val="20"/>
          <w:szCs w:val="20"/>
        </w:rPr>
        <w:t>tests</w:t>
      </w:r>
      <w:r w:rsidRPr="00AD3DCE">
        <w:rPr>
          <w:rFonts w:ascii="Garamond" w:hAnsi="Garamond" w:cs="Arial"/>
          <w:sz w:val="20"/>
          <w:szCs w:val="20"/>
        </w:rPr>
        <w:t xml:space="preserve"> and exams will results in an </w:t>
      </w:r>
      <w:r w:rsidR="00EE03B6" w:rsidRPr="00AD3DCE">
        <w:rPr>
          <w:rFonts w:ascii="Garamond" w:hAnsi="Garamond" w:cs="Arial"/>
          <w:sz w:val="20"/>
          <w:szCs w:val="20"/>
        </w:rPr>
        <w:t>"</w:t>
      </w:r>
      <w:r w:rsidRPr="00AD3DCE">
        <w:rPr>
          <w:rFonts w:ascii="Garamond" w:hAnsi="Garamond" w:cs="Arial"/>
          <w:sz w:val="20"/>
          <w:szCs w:val="20"/>
        </w:rPr>
        <w:t>F</w:t>
      </w:r>
      <w:r w:rsidR="00EE03B6" w:rsidRPr="00AD3DCE">
        <w:rPr>
          <w:rFonts w:ascii="Garamond" w:hAnsi="Garamond" w:cs="Arial"/>
          <w:sz w:val="20"/>
          <w:szCs w:val="20"/>
        </w:rPr>
        <w:t>"</w:t>
      </w:r>
      <w:r w:rsidRPr="00AD3DCE">
        <w:rPr>
          <w:rFonts w:ascii="Garamond" w:hAnsi="Garamond" w:cs="Arial"/>
          <w:sz w:val="20"/>
          <w:szCs w:val="20"/>
        </w:rPr>
        <w:t xml:space="preserve"> (0 points) on the test</w:t>
      </w:r>
      <w:r w:rsidR="004C2845" w:rsidRPr="00AD3DCE">
        <w:rPr>
          <w:rFonts w:ascii="Garamond" w:hAnsi="Garamond" w:cs="Arial"/>
          <w:sz w:val="20"/>
          <w:szCs w:val="20"/>
        </w:rPr>
        <w:t>s</w:t>
      </w:r>
      <w:r w:rsidRPr="00AD3DCE">
        <w:rPr>
          <w:rFonts w:ascii="Garamond" w:hAnsi="Garamond" w:cs="Arial"/>
          <w:sz w:val="20"/>
          <w:szCs w:val="20"/>
        </w:rPr>
        <w:t xml:space="preserve"> or exams, very likely resulting in a lower or possibly a failing final grade in the course. No retakes.  Plagiarism on homework or project deliverables will result in a </w:t>
      </w:r>
      <w:r w:rsidRPr="00AD3DCE">
        <w:rPr>
          <w:rFonts w:ascii="Garamond" w:hAnsi="Garamond" w:cs="Arial"/>
          <w:b/>
          <w:sz w:val="20"/>
          <w:szCs w:val="20"/>
        </w:rPr>
        <w:t>0-point</w:t>
      </w:r>
      <w:r w:rsidRPr="00AD3DCE">
        <w:rPr>
          <w:rFonts w:ascii="Garamond" w:hAnsi="Garamond" w:cs="Arial"/>
          <w:sz w:val="20"/>
          <w:szCs w:val="20"/>
        </w:rPr>
        <w:t xml:space="preserve"> grade for that document.  In the case where the cheating or plagiarism was premeditated</w:t>
      </w:r>
      <w:r w:rsidRPr="00AD3DCE">
        <w:rPr>
          <w:rFonts w:ascii="Garamond" w:hAnsi="Garamond" w:cs="Arial"/>
          <w:b/>
          <w:sz w:val="20"/>
          <w:szCs w:val="20"/>
        </w:rPr>
        <w:t xml:space="preserve"> </w:t>
      </w:r>
      <w:r w:rsidRPr="00AD3DCE">
        <w:rPr>
          <w:rFonts w:ascii="Garamond" w:hAnsi="Garamond" w:cs="Arial"/>
          <w:sz w:val="20"/>
          <w:szCs w:val="20"/>
        </w:rPr>
        <w:t xml:space="preserve">or planned, students may receive an </w:t>
      </w:r>
      <w:r w:rsidR="00EE03B6" w:rsidRPr="00AD3DCE">
        <w:rPr>
          <w:rFonts w:ascii="Garamond" w:hAnsi="Garamond" w:cs="Arial"/>
          <w:sz w:val="20"/>
          <w:szCs w:val="20"/>
        </w:rPr>
        <w:t>"</w:t>
      </w:r>
      <w:r w:rsidRPr="00AD3DCE">
        <w:rPr>
          <w:rFonts w:ascii="Garamond" w:hAnsi="Garamond" w:cs="Arial"/>
          <w:sz w:val="20"/>
          <w:szCs w:val="20"/>
        </w:rPr>
        <w:t>F</w:t>
      </w:r>
      <w:r w:rsidR="00EE03B6" w:rsidRPr="00AD3DCE">
        <w:rPr>
          <w:rFonts w:ascii="Garamond" w:hAnsi="Garamond" w:cs="Arial"/>
          <w:sz w:val="20"/>
          <w:szCs w:val="20"/>
        </w:rPr>
        <w:t>"</w:t>
      </w:r>
      <w:r w:rsidRPr="00AD3DCE">
        <w:rPr>
          <w:rFonts w:ascii="Garamond" w:hAnsi="Garamond" w:cs="Arial"/>
          <w:sz w:val="20"/>
          <w:szCs w:val="20"/>
        </w:rPr>
        <w:t xml:space="preserve"> for the course. </w:t>
      </w:r>
      <w:r w:rsidR="00943C2C" w:rsidRPr="00AD3DCE">
        <w:rPr>
          <w:rFonts w:ascii="Garamond" w:hAnsi="Garamond" w:cs="Arial"/>
          <w:sz w:val="20"/>
          <w:szCs w:val="20"/>
        </w:rPr>
        <w:t xml:space="preserve"> </w:t>
      </w:r>
      <w:r w:rsidRPr="00AD3DCE">
        <w:rPr>
          <w:rFonts w:ascii="Garamond" w:hAnsi="Garamond" w:cs="Arial"/>
          <w:color w:val="000000"/>
          <w:sz w:val="20"/>
          <w:szCs w:val="20"/>
          <w:shd w:val="clear" w:color="auto" w:fill="FFFFFF"/>
        </w:rPr>
        <w:t xml:space="preserve">I encourage you to review this document from UC Davis to learn to distinguish between collaboration and plagiarism: </w:t>
      </w:r>
      <w:hyperlink r:id="rId13" w:history="1">
        <w:r w:rsidRPr="00AD3DCE">
          <w:rPr>
            <w:rStyle w:val="Hyperlink"/>
            <w:rFonts w:ascii="Garamond" w:hAnsi="Garamond" w:cs="Arial"/>
            <w:color w:val="800080"/>
            <w:sz w:val="20"/>
            <w:szCs w:val="20"/>
          </w:rPr>
          <w:t>http://www.academicintegrity.org/icai/assets/unauthorizedcollaboration.pdf</w:t>
        </w:r>
      </w:hyperlink>
      <w:r w:rsidRPr="00AD3DCE">
        <w:rPr>
          <w:rFonts w:ascii="Garamond" w:hAnsi="Garamond" w:cs="Arial"/>
          <w:sz w:val="20"/>
          <w:szCs w:val="20"/>
        </w:rPr>
        <w:t>.</w:t>
      </w:r>
    </w:p>
    <w:p w14:paraId="3D6FBB0A" w14:textId="77777777" w:rsidR="00267D0C" w:rsidRPr="00AD3DCE" w:rsidRDefault="00267D0C" w:rsidP="00941923">
      <w:pPr>
        <w:rPr>
          <w:rFonts w:ascii="Garamond" w:hAnsi="Garamond" w:cs="Arial"/>
          <w:color w:val="000000"/>
          <w:sz w:val="20"/>
          <w:szCs w:val="20"/>
          <w:shd w:val="clear" w:color="auto" w:fill="FFFFFF"/>
        </w:rPr>
      </w:pPr>
    </w:p>
    <w:p w14:paraId="226A6951" w14:textId="1BD479B3" w:rsidR="00941923" w:rsidRDefault="00267D0C" w:rsidP="00941923">
      <w:pPr>
        <w:rPr>
          <w:rFonts w:ascii="Garamond" w:hAnsi="Garamond" w:cs="Arial"/>
          <w:color w:val="000000"/>
          <w:sz w:val="20"/>
          <w:szCs w:val="20"/>
          <w:shd w:val="clear" w:color="auto" w:fill="FFFFFF"/>
        </w:rPr>
      </w:pPr>
      <w:r w:rsidRPr="00AD3DCE">
        <w:rPr>
          <w:rFonts w:ascii="Garamond" w:hAnsi="Garamond" w:cs="Arial"/>
          <w:color w:val="000000"/>
          <w:sz w:val="20"/>
          <w:szCs w:val="20"/>
          <w:shd w:val="clear" w:color="auto" w:fill="FFFFFF"/>
        </w:rPr>
        <w:t>Last semester students cut and pasted answers from Internet in the final exam. Let me make it clear: This is plagiarism. So please ask about my expectations regarding academic dishonesty in this course if they are unclear.</w:t>
      </w:r>
    </w:p>
    <w:p w14:paraId="414D7AD4" w14:textId="546DF6B3" w:rsidR="008C4D1B" w:rsidRDefault="008C4D1B" w:rsidP="00941923">
      <w:pPr>
        <w:rPr>
          <w:rFonts w:ascii="Garamond" w:hAnsi="Garamond" w:cs="Arial"/>
          <w:color w:val="000000"/>
          <w:sz w:val="20"/>
          <w:szCs w:val="20"/>
          <w:shd w:val="clear" w:color="auto" w:fill="FFFFFF"/>
        </w:rPr>
      </w:pPr>
    </w:p>
    <w:p w14:paraId="199E0925" w14:textId="77777777" w:rsidR="008C4D1B" w:rsidRPr="00AD3DCE" w:rsidRDefault="008C4D1B" w:rsidP="00941923">
      <w:pPr>
        <w:rPr>
          <w:rFonts w:ascii="Garamond" w:hAnsi="Garamond" w:cs="Arial"/>
          <w:color w:val="000000"/>
          <w:sz w:val="20"/>
          <w:szCs w:val="20"/>
          <w:shd w:val="clear" w:color="auto" w:fill="FFFFFF"/>
        </w:rPr>
      </w:pPr>
    </w:p>
    <w:p w14:paraId="67570172" w14:textId="77777777" w:rsidR="00941923" w:rsidRPr="00AD3DCE" w:rsidRDefault="00941923" w:rsidP="00941923">
      <w:pPr>
        <w:rPr>
          <w:rFonts w:ascii="Garamond" w:hAnsi="Garamond" w:cs="Arial"/>
          <w:b/>
          <w:sz w:val="20"/>
          <w:szCs w:val="20"/>
        </w:rPr>
      </w:pPr>
    </w:p>
    <w:p w14:paraId="0FDF5506" w14:textId="77777777" w:rsidR="00941923" w:rsidRPr="00AD3DCE" w:rsidRDefault="00941923" w:rsidP="00941923">
      <w:pPr>
        <w:rPr>
          <w:rFonts w:ascii="Garamond" w:hAnsi="Garamond" w:cs="Arial"/>
          <w:b/>
          <w:caps/>
          <w:color w:val="0F6FC6" w:themeColor="accent1"/>
          <w:sz w:val="20"/>
          <w:szCs w:val="20"/>
        </w:rPr>
      </w:pPr>
      <w:r w:rsidRPr="00AD3DCE">
        <w:rPr>
          <w:rFonts w:ascii="Garamond" w:hAnsi="Garamond" w:cs="Arial"/>
          <w:b/>
          <w:caps/>
          <w:color w:val="0F6FC6" w:themeColor="accent1"/>
          <w:sz w:val="20"/>
          <w:szCs w:val="20"/>
        </w:rPr>
        <w:t xml:space="preserve">Disabilities Accommodations </w:t>
      </w:r>
    </w:p>
    <w:p w14:paraId="7167D01D" w14:textId="77777777" w:rsidR="006B7BB6" w:rsidRPr="00AD3DCE" w:rsidRDefault="006B7BB6" w:rsidP="005F0249">
      <w:pPr>
        <w:rPr>
          <w:rFonts w:ascii="Garamond" w:hAnsi="Garamond" w:cs="Arial"/>
          <w:bCs/>
          <w:iCs/>
          <w:color w:val="000000"/>
          <w:sz w:val="20"/>
          <w:szCs w:val="20"/>
          <w:shd w:val="clear" w:color="auto" w:fill="FFFFFF"/>
        </w:rPr>
      </w:pPr>
    </w:p>
    <w:p w14:paraId="05CD7C28" w14:textId="17E4EED9" w:rsidR="00941923" w:rsidRPr="00AD3DCE" w:rsidRDefault="005F0249" w:rsidP="005F0249">
      <w:pPr>
        <w:rPr>
          <w:rFonts w:ascii="Garamond" w:hAnsi="Garamond" w:cs="Arial"/>
          <w:bCs/>
          <w:iCs/>
          <w:color w:val="000000"/>
          <w:sz w:val="20"/>
          <w:szCs w:val="20"/>
          <w:shd w:val="clear" w:color="auto" w:fill="FFFFFF"/>
        </w:rPr>
      </w:pPr>
      <w:r w:rsidRPr="00AD3DCE">
        <w:rPr>
          <w:rFonts w:ascii="Garamond" w:hAnsi="Garamond" w:cs="Arial"/>
          <w:bCs/>
          <w:iCs/>
          <w:color w:val="000000"/>
          <w:sz w:val="20"/>
          <w:szCs w:val="20"/>
          <w:shd w:val="clear" w:color="auto" w:fill="FFFFFF"/>
        </w:rPr>
        <w:t>If you are a student with a disability requesting reasonable accommodations in this course, please visit Disability Accommodations and Support Services (</w:t>
      </w:r>
      <w:r w:rsidR="004C2845" w:rsidRPr="00AD3DCE">
        <w:rPr>
          <w:rFonts w:ascii="Garamond" w:hAnsi="Garamond" w:cs="Arial"/>
          <w:bCs/>
          <w:iCs/>
          <w:color w:val="000000"/>
          <w:sz w:val="20"/>
          <w:szCs w:val="20"/>
          <w:shd w:val="clear" w:color="auto" w:fill="FFFFFF"/>
        </w:rPr>
        <w:t>DASS</w:t>
      </w:r>
      <w:r w:rsidRPr="00AD3DCE">
        <w:rPr>
          <w:rFonts w:ascii="Garamond" w:hAnsi="Garamond" w:cs="Arial"/>
          <w:bCs/>
          <w:iCs/>
          <w:color w:val="000000"/>
          <w:sz w:val="20"/>
          <w:szCs w:val="20"/>
          <w:shd w:val="clear" w:color="auto" w:fill="FFFFFF"/>
        </w:rPr>
        <w:t xml:space="preserve">) located on the second floor of Arroyo </w:t>
      </w:r>
      <w:proofErr w:type="gramStart"/>
      <w:r w:rsidRPr="00AD3DCE">
        <w:rPr>
          <w:rFonts w:ascii="Garamond" w:hAnsi="Garamond" w:cs="Arial"/>
          <w:bCs/>
          <w:iCs/>
          <w:color w:val="000000"/>
          <w:sz w:val="20"/>
          <w:szCs w:val="20"/>
          <w:shd w:val="clear" w:color="auto" w:fill="FFFFFF"/>
        </w:rPr>
        <w:t>Hall, or</w:t>
      </w:r>
      <w:proofErr w:type="gramEnd"/>
      <w:r w:rsidRPr="00AD3DCE">
        <w:rPr>
          <w:rFonts w:ascii="Garamond" w:hAnsi="Garamond" w:cs="Arial"/>
          <w:bCs/>
          <w:iCs/>
          <w:color w:val="000000"/>
          <w:sz w:val="20"/>
          <w:szCs w:val="20"/>
          <w:shd w:val="clear" w:color="auto" w:fill="FFFFFF"/>
        </w:rPr>
        <w:t xml:space="preserve"> call 805-437-3331. All requests for reasonable accommodations require registration with </w:t>
      </w:r>
      <w:r w:rsidR="004C2845" w:rsidRPr="00AD3DCE">
        <w:rPr>
          <w:rFonts w:ascii="Garamond" w:hAnsi="Garamond" w:cs="Arial"/>
          <w:bCs/>
          <w:iCs/>
          <w:color w:val="000000"/>
          <w:sz w:val="20"/>
          <w:szCs w:val="20"/>
          <w:shd w:val="clear" w:color="auto" w:fill="FFFFFF"/>
        </w:rPr>
        <w:t>DASS</w:t>
      </w:r>
      <w:r w:rsidRPr="00AD3DCE">
        <w:rPr>
          <w:rFonts w:ascii="Garamond" w:hAnsi="Garamond" w:cs="Arial"/>
          <w:bCs/>
          <w:iCs/>
          <w:color w:val="000000"/>
          <w:sz w:val="20"/>
          <w:szCs w:val="20"/>
          <w:shd w:val="clear" w:color="auto" w:fill="FFFFFF"/>
        </w:rPr>
        <w:t xml:space="preserve"> in advance of needed services. You can </w:t>
      </w:r>
      <w:hyperlink r:id="rId14" w:history="1">
        <w:r w:rsidRPr="00AD3DCE">
          <w:rPr>
            <w:rStyle w:val="Hyperlink"/>
            <w:rFonts w:ascii="Garamond" w:hAnsi="Garamond" w:cs="Arial"/>
            <w:iCs/>
            <w:sz w:val="20"/>
            <w:szCs w:val="20"/>
            <w:shd w:val="clear" w:color="auto" w:fill="FFFFFF"/>
          </w:rPr>
          <w:t xml:space="preserve">apply for </w:t>
        </w:r>
        <w:r w:rsidR="004C2845" w:rsidRPr="00AD3DCE">
          <w:rPr>
            <w:rStyle w:val="Hyperlink"/>
            <w:rFonts w:ascii="Garamond" w:hAnsi="Garamond" w:cs="Arial"/>
            <w:iCs/>
            <w:sz w:val="20"/>
            <w:szCs w:val="20"/>
            <w:shd w:val="clear" w:color="auto" w:fill="FFFFFF"/>
          </w:rPr>
          <w:t>DASS</w:t>
        </w:r>
        <w:r w:rsidRPr="00AD3DCE">
          <w:rPr>
            <w:rStyle w:val="Hyperlink"/>
            <w:rFonts w:ascii="Garamond" w:hAnsi="Garamond" w:cs="Arial"/>
            <w:iCs/>
            <w:sz w:val="20"/>
            <w:szCs w:val="20"/>
            <w:shd w:val="clear" w:color="auto" w:fill="FFFFFF"/>
          </w:rPr>
          <w:t xml:space="preserve"> services here</w:t>
        </w:r>
      </w:hyperlink>
      <w:r w:rsidRPr="00AD3DCE">
        <w:rPr>
          <w:rFonts w:ascii="Garamond" w:hAnsi="Garamond" w:cs="Arial"/>
          <w:bCs/>
          <w:iCs/>
          <w:color w:val="000000"/>
          <w:sz w:val="20"/>
          <w:szCs w:val="20"/>
          <w:shd w:val="clear" w:color="auto" w:fill="FFFFFF"/>
        </w:rPr>
        <w:t>. Faculty, students</w:t>
      </w:r>
      <w:r w:rsidR="004C2845" w:rsidRPr="00AD3DCE">
        <w:rPr>
          <w:rFonts w:ascii="Garamond" w:hAnsi="Garamond" w:cs="Arial"/>
          <w:bCs/>
          <w:iCs/>
          <w:color w:val="000000"/>
          <w:sz w:val="20"/>
          <w:szCs w:val="20"/>
          <w:shd w:val="clear" w:color="auto" w:fill="FFFFFF"/>
        </w:rPr>
        <w:t>,</w:t>
      </w:r>
      <w:r w:rsidRPr="00AD3DCE">
        <w:rPr>
          <w:rFonts w:ascii="Garamond" w:hAnsi="Garamond" w:cs="Arial"/>
          <w:bCs/>
          <w:iCs/>
          <w:color w:val="000000"/>
          <w:sz w:val="20"/>
          <w:szCs w:val="20"/>
          <w:shd w:val="clear" w:color="auto" w:fill="FFFFFF"/>
        </w:rPr>
        <w:t xml:space="preserve"> and </w:t>
      </w:r>
      <w:r w:rsidR="004C2845" w:rsidRPr="00AD3DCE">
        <w:rPr>
          <w:rFonts w:ascii="Garamond" w:hAnsi="Garamond" w:cs="Arial"/>
          <w:bCs/>
          <w:iCs/>
          <w:color w:val="000000"/>
          <w:sz w:val="20"/>
          <w:szCs w:val="20"/>
          <w:shd w:val="clear" w:color="auto" w:fill="FFFFFF"/>
        </w:rPr>
        <w:t>DASS</w:t>
      </w:r>
      <w:r w:rsidRPr="00AD3DCE">
        <w:rPr>
          <w:rFonts w:ascii="Garamond" w:hAnsi="Garamond" w:cs="Arial"/>
          <w:bCs/>
          <w:iCs/>
          <w:color w:val="000000"/>
          <w:sz w:val="20"/>
          <w:szCs w:val="20"/>
          <w:shd w:val="clear" w:color="auto" w:fill="FFFFFF"/>
        </w:rPr>
        <w:t xml:space="preserve"> will work together regarding </w:t>
      </w:r>
      <w:r w:rsidR="001C5430" w:rsidRPr="00AD3DCE">
        <w:rPr>
          <w:rFonts w:ascii="Garamond" w:hAnsi="Garamond" w:cs="Arial"/>
          <w:bCs/>
          <w:iCs/>
          <w:color w:val="000000"/>
          <w:sz w:val="20"/>
          <w:szCs w:val="20"/>
          <w:shd w:val="clear" w:color="auto" w:fill="FFFFFF"/>
        </w:rPr>
        <w:t xml:space="preserve">course </w:t>
      </w:r>
      <w:r w:rsidRPr="00AD3DCE">
        <w:rPr>
          <w:rFonts w:ascii="Garamond" w:hAnsi="Garamond" w:cs="Arial"/>
          <w:bCs/>
          <w:iCs/>
          <w:color w:val="000000"/>
          <w:sz w:val="20"/>
          <w:szCs w:val="20"/>
          <w:shd w:val="clear" w:color="auto" w:fill="FFFFFF"/>
        </w:rPr>
        <w:t xml:space="preserve">accommodations. </w:t>
      </w:r>
      <w:r w:rsidR="00941923" w:rsidRPr="00AD3DCE">
        <w:rPr>
          <w:rFonts w:ascii="Garamond" w:hAnsi="Garamond" w:cs="Arial"/>
          <w:sz w:val="20"/>
          <w:szCs w:val="20"/>
        </w:rPr>
        <w:t xml:space="preserve">Please discuss approved accommodations with me ASAP! </w:t>
      </w:r>
    </w:p>
    <w:p w14:paraId="387F5362" w14:textId="77777777" w:rsidR="00B14228" w:rsidRDefault="00B14228" w:rsidP="001C3FAB">
      <w:pPr>
        <w:spacing w:before="120" w:after="120"/>
        <w:rPr>
          <w:rFonts w:ascii="Garamond" w:hAnsi="Garamond" w:cs="Arial"/>
          <w:b/>
          <w:caps/>
          <w:color w:val="0F6FC6" w:themeColor="accent1"/>
          <w:sz w:val="20"/>
          <w:szCs w:val="20"/>
        </w:rPr>
      </w:pPr>
    </w:p>
    <w:p w14:paraId="29CA63EA" w14:textId="727CCADC" w:rsidR="001C3FAB" w:rsidRPr="00AD3DCE" w:rsidRDefault="00450EAB" w:rsidP="001C3FAB">
      <w:pPr>
        <w:spacing w:before="120" w:after="120"/>
        <w:rPr>
          <w:rFonts w:ascii="Garamond" w:hAnsi="Garamond" w:cs="Arial"/>
          <w:b/>
          <w:caps/>
          <w:color w:val="0F6FC6" w:themeColor="accent1"/>
          <w:sz w:val="20"/>
          <w:szCs w:val="20"/>
        </w:rPr>
      </w:pPr>
      <w:r w:rsidRPr="00AD3DCE">
        <w:rPr>
          <w:rFonts w:ascii="Garamond" w:hAnsi="Garamond" w:cs="Arial"/>
          <w:b/>
          <w:caps/>
          <w:color w:val="0F6FC6" w:themeColor="accent1"/>
          <w:sz w:val="20"/>
          <w:szCs w:val="20"/>
        </w:rPr>
        <w:t>Civil Discourse Statement</w:t>
      </w:r>
    </w:p>
    <w:p w14:paraId="251FF221" w14:textId="0C1C5DEA" w:rsidR="00B24C24" w:rsidRPr="00AD3DCE" w:rsidRDefault="00B24C24" w:rsidP="001C3FAB">
      <w:pPr>
        <w:spacing w:before="120" w:after="120"/>
        <w:rPr>
          <w:rFonts w:ascii="Garamond" w:hAnsi="Garamond" w:cs="Arial"/>
          <w:b/>
          <w:caps/>
          <w:color w:val="0F6FC6" w:themeColor="accent1"/>
          <w:sz w:val="20"/>
          <w:szCs w:val="20"/>
        </w:rPr>
      </w:pPr>
      <w:r w:rsidRPr="00AD3DCE">
        <w:rPr>
          <w:rFonts w:ascii="Garamond" w:hAnsi="Garamond" w:cs="Arial"/>
          <w:color w:val="000000"/>
          <w:sz w:val="20"/>
          <w:szCs w:val="20"/>
          <w:shd w:val="clear" w:color="auto" w:fill="FFFFFF"/>
        </w:rPr>
        <w:t>All students, staff</w:t>
      </w:r>
      <w:r w:rsidR="004C2845" w:rsidRPr="00AD3DCE">
        <w:rPr>
          <w:rFonts w:ascii="Garamond" w:hAnsi="Garamond" w:cs="Arial"/>
          <w:color w:val="000000"/>
          <w:sz w:val="20"/>
          <w:szCs w:val="20"/>
          <w:shd w:val="clear" w:color="auto" w:fill="FFFFFF"/>
        </w:rPr>
        <w:t>,</w:t>
      </w:r>
      <w:r w:rsidRPr="00AD3DCE">
        <w:rPr>
          <w:rFonts w:ascii="Garamond" w:hAnsi="Garamond" w:cs="Arial"/>
          <w:color w:val="000000"/>
          <w:sz w:val="20"/>
          <w:szCs w:val="20"/>
          <w:shd w:val="clear" w:color="auto" w:fill="FFFFFF"/>
        </w:rPr>
        <w:t xml:space="preserve"> and faculty on our campus are expected to join in making our campus a safe space for communication and civil discourse. If you are experiencing discomfort related to the language you are hearing or seeing on campus (in or out of classes), please talk with a trusted faculty or staff member. Similarly, please consider whether the language that you are using (in person or on Canvas) respects the rights of others to </w:t>
      </w:r>
      <w:r w:rsidR="00EE03B6" w:rsidRPr="00AD3DCE">
        <w:rPr>
          <w:rFonts w:ascii="Garamond" w:hAnsi="Garamond" w:cs="Arial"/>
          <w:color w:val="000000"/>
          <w:sz w:val="20"/>
          <w:szCs w:val="20"/>
          <w:shd w:val="clear" w:color="auto" w:fill="FFFFFF"/>
        </w:rPr>
        <w:t>"</w:t>
      </w:r>
      <w:r w:rsidRPr="00AD3DCE">
        <w:rPr>
          <w:rFonts w:ascii="Garamond" w:hAnsi="Garamond" w:cs="Arial"/>
          <w:i/>
          <w:color w:val="000000"/>
          <w:sz w:val="20"/>
          <w:szCs w:val="20"/>
          <w:shd w:val="clear" w:color="auto" w:fill="FFFFFF"/>
        </w:rPr>
        <w:t>engage in informed discourse and express a diversity of opinions freely and in a civil manner</w:t>
      </w:r>
      <w:r w:rsidR="00EE03B6" w:rsidRPr="00AD3DCE">
        <w:rPr>
          <w:rFonts w:ascii="Garamond" w:hAnsi="Garamond" w:cs="Arial"/>
          <w:i/>
          <w:color w:val="000000"/>
          <w:sz w:val="20"/>
          <w:szCs w:val="20"/>
          <w:shd w:val="clear" w:color="auto" w:fill="FFFFFF"/>
        </w:rPr>
        <w:t>"</w:t>
      </w:r>
      <w:r w:rsidRPr="00AD3DCE">
        <w:rPr>
          <w:rFonts w:ascii="Garamond" w:hAnsi="Garamond" w:cs="Arial"/>
          <w:color w:val="000000"/>
          <w:sz w:val="20"/>
          <w:szCs w:val="20"/>
          <w:shd w:val="clear" w:color="auto" w:fill="FFFFFF"/>
        </w:rPr>
        <w:t xml:space="preserve"> (language from Academic Senate </w:t>
      </w:r>
      <w:hyperlink r:id="rId15" w:history="1">
        <w:r w:rsidRPr="00AD3DCE">
          <w:rPr>
            <w:rStyle w:val="Hyperlink"/>
            <w:rFonts w:ascii="Garamond" w:hAnsi="Garamond" w:cs="Arial"/>
            <w:sz w:val="20"/>
            <w:szCs w:val="20"/>
            <w:shd w:val="clear" w:color="auto" w:fill="FFFFFF"/>
          </w:rPr>
          <w:t>Resolution SR 16-01</w:t>
        </w:r>
      </w:hyperlink>
      <w:r w:rsidRPr="00AD3DCE">
        <w:rPr>
          <w:rFonts w:ascii="Garamond" w:hAnsi="Garamond" w:cs="Arial"/>
          <w:color w:val="000000"/>
          <w:sz w:val="20"/>
          <w:szCs w:val="20"/>
          <w:shd w:val="clear" w:color="auto" w:fill="FFFFFF"/>
        </w:rPr>
        <w:t>, Commitment to Equity, Inclusion, and Civil Discourse within our Diverse Campus Community).</w:t>
      </w:r>
    </w:p>
    <w:p w14:paraId="5D6204BF" w14:textId="77777777" w:rsidR="00B24C24" w:rsidRPr="00AD3DCE" w:rsidRDefault="00B24C24" w:rsidP="00847D24">
      <w:pPr>
        <w:spacing w:before="120" w:after="120"/>
        <w:rPr>
          <w:rFonts w:ascii="Garamond" w:hAnsi="Garamond" w:cs="Arial"/>
          <w:color w:val="000000"/>
          <w:sz w:val="20"/>
          <w:szCs w:val="20"/>
          <w:shd w:val="clear" w:color="auto" w:fill="FFFFFF"/>
        </w:rPr>
      </w:pPr>
      <w:r w:rsidRPr="00AD3DCE">
        <w:rPr>
          <w:rFonts w:ascii="Garamond" w:hAnsi="Garamond" w:cs="Arial"/>
          <w:color w:val="000000"/>
          <w:sz w:val="20"/>
          <w:szCs w:val="20"/>
          <w:shd w:val="clear" w:color="auto" w:fill="FFFFFF"/>
        </w:rPr>
        <w:t xml:space="preserve">In addition, students whose conduct adversely affects the learning environment in this classroom may be subject to disciplinary action. Students that disrupt this course may receive a verbal and written warning from the instructor, they may be excused from the class for the day, they may be excused from the class for up to one class period, and/or they may be referred to the Dean of Students office for further review and possible disciplinary action. </w:t>
      </w:r>
    </w:p>
    <w:p w14:paraId="256F823E" w14:textId="77777777" w:rsidR="001222D6" w:rsidRPr="00AD3DCE" w:rsidRDefault="001222D6" w:rsidP="00847D24">
      <w:pPr>
        <w:spacing w:before="120" w:after="120"/>
        <w:rPr>
          <w:rFonts w:ascii="Garamond" w:hAnsi="Garamond" w:cs="Arial"/>
          <w:b/>
          <w:bCs/>
          <w:iCs/>
          <w:caps/>
          <w:color w:val="0F6FC6" w:themeColor="accent1"/>
          <w:sz w:val="20"/>
          <w:szCs w:val="20"/>
        </w:rPr>
      </w:pPr>
      <w:r w:rsidRPr="00AD3DCE">
        <w:rPr>
          <w:rFonts w:ascii="Garamond" w:hAnsi="Garamond" w:cs="Arial"/>
          <w:b/>
          <w:bCs/>
          <w:iCs/>
          <w:caps/>
          <w:color w:val="0F6FC6" w:themeColor="accent1"/>
          <w:sz w:val="20"/>
          <w:szCs w:val="20"/>
        </w:rPr>
        <w:t>Counseling and Psychological Services (CAPS)</w:t>
      </w:r>
    </w:p>
    <w:p w14:paraId="41E43D3F" w14:textId="0E9AA4BC" w:rsidR="001222D6" w:rsidRPr="00AD3DCE" w:rsidRDefault="001222D6" w:rsidP="00847D24">
      <w:pPr>
        <w:spacing w:before="120" w:after="120"/>
        <w:rPr>
          <w:rFonts w:ascii="Garamond" w:hAnsi="Garamond" w:cs="Arial"/>
          <w:color w:val="000000"/>
          <w:sz w:val="20"/>
          <w:szCs w:val="20"/>
        </w:rPr>
      </w:pPr>
      <w:r w:rsidRPr="00AD3DCE">
        <w:rPr>
          <w:rFonts w:ascii="Garamond" w:hAnsi="Garamond" w:cs="Arial"/>
          <w:color w:val="000000"/>
          <w:sz w:val="20"/>
          <w:szCs w:val="20"/>
        </w:rPr>
        <w:t>CAPS is pleased to provide a wide range of services to assist students in achieving their academic and personal goals.  Services include confidential short-term counseling, crisis intervention, psychiatric consultation, and 24/7 phone and text support.  CAPS is located in Bell Tower East, 1867</w:t>
      </w:r>
      <w:r w:rsidR="004C2845" w:rsidRPr="00AD3DCE">
        <w:rPr>
          <w:rFonts w:ascii="Garamond" w:hAnsi="Garamond" w:cs="Arial"/>
          <w:color w:val="000000"/>
          <w:sz w:val="20"/>
          <w:szCs w:val="20"/>
        </w:rPr>
        <w:t>,</w:t>
      </w:r>
      <w:r w:rsidRPr="00AD3DCE">
        <w:rPr>
          <w:rFonts w:ascii="Garamond" w:hAnsi="Garamond" w:cs="Arial"/>
          <w:color w:val="000000"/>
          <w:sz w:val="20"/>
          <w:szCs w:val="20"/>
        </w:rPr>
        <w:t xml:space="preserve"> and can be reached at 805-437-2088 (select option </w:t>
      </w:r>
      <w:r w:rsidR="004C2845" w:rsidRPr="00AD3DCE">
        <w:rPr>
          <w:rFonts w:ascii="Garamond" w:hAnsi="Garamond" w:cs="Arial"/>
          <w:color w:val="000000"/>
          <w:sz w:val="20"/>
          <w:szCs w:val="20"/>
        </w:rPr>
        <w:t>two</w:t>
      </w:r>
      <w:r w:rsidRPr="00AD3DCE">
        <w:rPr>
          <w:rFonts w:ascii="Garamond" w:hAnsi="Garamond" w:cs="Arial"/>
          <w:color w:val="000000"/>
          <w:sz w:val="20"/>
          <w:szCs w:val="20"/>
        </w:rPr>
        <w:t xml:space="preserve"> on voicemail for 24/7 crisis support; or text </w:t>
      </w:r>
      <w:r w:rsidR="00EE03B6" w:rsidRPr="00AD3DCE">
        <w:rPr>
          <w:rFonts w:ascii="Garamond" w:hAnsi="Garamond" w:cs="Arial"/>
          <w:color w:val="000000"/>
          <w:sz w:val="20"/>
          <w:szCs w:val="20"/>
        </w:rPr>
        <w:t>"</w:t>
      </w:r>
      <w:r w:rsidRPr="00AD3DCE">
        <w:rPr>
          <w:rFonts w:ascii="Garamond" w:hAnsi="Garamond" w:cs="Arial"/>
          <w:color w:val="000000"/>
          <w:sz w:val="20"/>
          <w:szCs w:val="20"/>
        </w:rPr>
        <w:t>Hello</w:t>
      </w:r>
      <w:r w:rsidR="00EE03B6" w:rsidRPr="00AD3DCE">
        <w:rPr>
          <w:rFonts w:ascii="Garamond" w:hAnsi="Garamond" w:cs="Arial"/>
          <w:color w:val="000000"/>
          <w:sz w:val="20"/>
          <w:szCs w:val="20"/>
        </w:rPr>
        <w:t>"</w:t>
      </w:r>
      <w:r w:rsidRPr="00AD3DCE">
        <w:rPr>
          <w:rFonts w:ascii="Garamond" w:hAnsi="Garamond" w:cs="Arial"/>
          <w:color w:val="000000"/>
          <w:sz w:val="20"/>
          <w:szCs w:val="20"/>
        </w:rPr>
        <w:t xml:space="preserve"> to 741741); you can also </w:t>
      </w:r>
      <w:r w:rsidR="00EE03B6" w:rsidRPr="00AD3DCE">
        <w:rPr>
          <w:rFonts w:ascii="Garamond" w:hAnsi="Garamond" w:cs="Arial"/>
          <w:color w:val="000000"/>
          <w:sz w:val="20"/>
          <w:szCs w:val="20"/>
        </w:rPr>
        <w:t>e-mail</w:t>
      </w:r>
      <w:r w:rsidRPr="00AD3DCE">
        <w:rPr>
          <w:rFonts w:ascii="Garamond" w:hAnsi="Garamond" w:cs="Arial"/>
          <w:color w:val="000000"/>
          <w:sz w:val="20"/>
          <w:szCs w:val="20"/>
        </w:rPr>
        <w:t xml:space="preserve"> us at </w:t>
      </w:r>
      <w:hyperlink r:id="rId16" w:history="1">
        <w:r w:rsidRPr="00AD3DCE">
          <w:rPr>
            <w:rStyle w:val="Hyperlink"/>
            <w:rFonts w:ascii="Garamond" w:hAnsi="Garamond" w:cs="Arial"/>
            <w:color w:val="954F72"/>
            <w:sz w:val="20"/>
            <w:szCs w:val="20"/>
          </w:rPr>
          <w:t>caps@csuci.edu</w:t>
        </w:r>
      </w:hyperlink>
      <w:r w:rsidR="00B00A5B" w:rsidRPr="00AD3DCE">
        <w:rPr>
          <w:rFonts w:ascii="Garamond" w:hAnsi="Garamond" w:cs="Arial"/>
          <w:color w:val="000000"/>
          <w:sz w:val="20"/>
          <w:szCs w:val="20"/>
        </w:rPr>
        <w:t xml:space="preserve"> or visit </w:t>
      </w:r>
      <w:hyperlink r:id="rId17" w:history="1">
        <w:r w:rsidRPr="00AD3DCE">
          <w:rPr>
            <w:rStyle w:val="Hyperlink"/>
            <w:rFonts w:ascii="Garamond" w:hAnsi="Garamond" w:cs="Arial"/>
            <w:color w:val="954F72"/>
            <w:sz w:val="20"/>
            <w:szCs w:val="20"/>
          </w:rPr>
          <w:t>https://www.csuci.edu/caps</w:t>
        </w:r>
      </w:hyperlink>
      <w:r w:rsidRPr="00AD3DCE">
        <w:rPr>
          <w:rFonts w:ascii="Garamond" w:hAnsi="Garamond" w:cs="Arial"/>
          <w:color w:val="000000"/>
          <w:sz w:val="20"/>
          <w:szCs w:val="20"/>
        </w:rPr>
        <w:t>. </w:t>
      </w:r>
    </w:p>
    <w:p w14:paraId="034C6646" w14:textId="77777777" w:rsidR="00B00A5B" w:rsidRPr="00AD3DCE" w:rsidRDefault="00B00A5B" w:rsidP="00847D24">
      <w:pPr>
        <w:spacing w:before="120" w:after="120"/>
        <w:rPr>
          <w:rFonts w:ascii="Garamond" w:hAnsi="Garamond" w:cs="Arial"/>
          <w:b/>
          <w:caps/>
          <w:color w:val="0F6FC6" w:themeColor="accent1"/>
          <w:sz w:val="20"/>
          <w:szCs w:val="20"/>
        </w:rPr>
      </w:pPr>
      <w:r w:rsidRPr="00AD3DCE">
        <w:rPr>
          <w:rFonts w:ascii="Garamond" w:hAnsi="Garamond" w:cs="Arial"/>
          <w:b/>
          <w:caps/>
          <w:color w:val="0F6FC6" w:themeColor="accent1"/>
          <w:sz w:val="20"/>
          <w:szCs w:val="20"/>
        </w:rPr>
        <w:t>Title IX and Inclusion</w:t>
      </w:r>
    </w:p>
    <w:p w14:paraId="24FC35B1" w14:textId="1D97D495" w:rsidR="00B00A5B" w:rsidRPr="00AD3DCE" w:rsidRDefault="00B00A5B" w:rsidP="00847D24">
      <w:pPr>
        <w:spacing w:before="120" w:after="120"/>
        <w:rPr>
          <w:rFonts w:ascii="Garamond" w:hAnsi="Garamond" w:cs="Arial"/>
          <w:color w:val="000000"/>
          <w:sz w:val="20"/>
          <w:szCs w:val="20"/>
        </w:rPr>
      </w:pPr>
      <w:r w:rsidRPr="00AD3DCE">
        <w:rPr>
          <w:rFonts w:ascii="Garamond" w:hAnsi="Garamond" w:cs="Arial"/>
          <w:color w:val="000000"/>
          <w:sz w:val="20"/>
          <w:szCs w:val="20"/>
        </w:rPr>
        <w:t xml:space="preserve">Title IX &amp; Inclusion manages the </w:t>
      </w:r>
      <w:r w:rsidR="00EE03B6" w:rsidRPr="00AD3DCE">
        <w:rPr>
          <w:rFonts w:ascii="Garamond" w:hAnsi="Garamond" w:cs="Arial"/>
          <w:color w:val="000000"/>
          <w:sz w:val="20"/>
          <w:szCs w:val="20"/>
        </w:rPr>
        <w:t>University's</w:t>
      </w:r>
      <w:r w:rsidRPr="00AD3DCE">
        <w:rPr>
          <w:rFonts w:ascii="Garamond" w:hAnsi="Garamond" w:cs="Arial"/>
          <w:color w:val="000000"/>
          <w:sz w:val="20"/>
          <w:szCs w:val="20"/>
        </w:rPr>
        <w:t xml:space="preserve"> equal opportunity compliance, including the areas of affirmative action and Title IX. Title IX &amp; Inclusion also oversees the </w:t>
      </w:r>
      <w:r w:rsidR="00EE03B6" w:rsidRPr="00AD3DCE">
        <w:rPr>
          <w:rFonts w:ascii="Garamond" w:hAnsi="Garamond" w:cs="Arial"/>
          <w:color w:val="000000"/>
          <w:sz w:val="20"/>
          <w:szCs w:val="20"/>
        </w:rPr>
        <w:t>campus'</w:t>
      </w:r>
      <w:r w:rsidRPr="00AD3DCE">
        <w:rPr>
          <w:rFonts w:ascii="Garamond" w:hAnsi="Garamond" w:cs="Arial"/>
          <w:color w:val="000000"/>
          <w:sz w:val="20"/>
          <w:szCs w:val="20"/>
        </w:rPr>
        <w:t xml:space="preserve"> response to the </w:t>
      </w:r>
      <w:r w:rsidR="00EE03B6" w:rsidRPr="00AD3DCE">
        <w:rPr>
          <w:rFonts w:ascii="Garamond" w:hAnsi="Garamond" w:cs="Arial"/>
          <w:color w:val="000000"/>
          <w:sz w:val="20"/>
          <w:szCs w:val="20"/>
        </w:rPr>
        <w:t>University's</w:t>
      </w:r>
      <w:r w:rsidRPr="00AD3DCE">
        <w:rPr>
          <w:rFonts w:ascii="Garamond" w:hAnsi="Garamond" w:cs="Arial"/>
          <w:color w:val="000000"/>
          <w:sz w:val="20"/>
          <w:szCs w:val="20"/>
        </w:rPr>
        <w:t xml:space="preserve"> nondiscrimination policies. </w:t>
      </w:r>
      <w:r w:rsidR="004C2845" w:rsidRPr="00AD3DCE">
        <w:rPr>
          <w:rFonts w:ascii="Garamond" w:hAnsi="Garamond" w:cs="Arial"/>
          <w:color w:val="000000"/>
          <w:sz w:val="20"/>
          <w:szCs w:val="20"/>
        </w:rPr>
        <w:t>CSU</w:t>
      </w:r>
      <w:r w:rsidRPr="00AD3DCE">
        <w:rPr>
          <w:rFonts w:ascii="Garamond" w:hAnsi="Garamond" w:cs="Arial"/>
          <w:color w:val="000000"/>
          <w:sz w:val="20"/>
          <w:szCs w:val="20"/>
        </w:rPr>
        <w:t xml:space="preserve"> Channel Islands prohibits discrimination and harassment of any kind </w:t>
      </w:r>
      <w:r w:rsidR="004C2845" w:rsidRPr="00AD3DCE">
        <w:rPr>
          <w:rFonts w:ascii="Garamond" w:hAnsi="Garamond" w:cs="Arial"/>
          <w:color w:val="000000"/>
          <w:sz w:val="20"/>
          <w:szCs w:val="20"/>
        </w:rPr>
        <w:t>based on</w:t>
      </w:r>
      <w:r w:rsidRPr="00AD3DCE">
        <w:rPr>
          <w:rFonts w:ascii="Garamond" w:hAnsi="Garamond" w:cs="Arial"/>
          <w:color w:val="000000"/>
          <w:sz w:val="20"/>
          <w:szCs w:val="20"/>
        </w:rPr>
        <w:t xml:space="preserve"> a protected status (i.e., age, disability, gender, genetic information, gender identity, gender expression, marital status, medical condition, nationality, race or ethnicity, religion or religious creed, sexual orientation, and Veteran or Military Status). This prohibition on harassment includes sexual harassment, as well as sexual misconduct, dating</w:t>
      </w:r>
      <w:r w:rsidR="004C2845" w:rsidRPr="00AD3DCE">
        <w:rPr>
          <w:rFonts w:ascii="Garamond" w:hAnsi="Garamond" w:cs="Arial"/>
          <w:color w:val="000000"/>
          <w:sz w:val="20"/>
          <w:szCs w:val="20"/>
        </w:rPr>
        <w:t>,</w:t>
      </w:r>
      <w:r w:rsidRPr="00AD3DCE">
        <w:rPr>
          <w:rFonts w:ascii="Garamond" w:hAnsi="Garamond" w:cs="Arial"/>
          <w:color w:val="000000"/>
          <w:sz w:val="20"/>
          <w:szCs w:val="20"/>
        </w:rPr>
        <w:t xml:space="preserve"> and domestic violence, and stalking. For more information regarding </w:t>
      </w:r>
      <w:r w:rsidR="004C2845" w:rsidRPr="00AD3DCE">
        <w:rPr>
          <w:rFonts w:ascii="Garamond" w:hAnsi="Garamond" w:cs="Arial"/>
          <w:color w:val="000000"/>
          <w:sz w:val="20"/>
          <w:szCs w:val="20"/>
        </w:rPr>
        <w:t>CSU</w:t>
      </w:r>
      <w:r w:rsidRPr="00AD3DCE">
        <w:rPr>
          <w:rFonts w:ascii="Garamond" w:hAnsi="Garamond" w:cs="Arial"/>
          <w:color w:val="000000"/>
          <w:sz w:val="20"/>
          <w:szCs w:val="20"/>
        </w:rPr>
        <w:t xml:space="preserve"> Channel </w:t>
      </w:r>
      <w:r w:rsidR="00EE03B6" w:rsidRPr="00AD3DCE">
        <w:rPr>
          <w:rFonts w:ascii="Garamond" w:hAnsi="Garamond" w:cs="Arial"/>
          <w:color w:val="000000"/>
          <w:sz w:val="20"/>
          <w:szCs w:val="20"/>
        </w:rPr>
        <w:t>Islands'</w:t>
      </w:r>
      <w:r w:rsidRPr="00AD3DCE">
        <w:rPr>
          <w:rFonts w:ascii="Garamond" w:hAnsi="Garamond" w:cs="Arial"/>
          <w:color w:val="000000"/>
          <w:sz w:val="20"/>
          <w:szCs w:val="20"/>
        </w:rPr>
        <w:t xml:space="preserve"> commitment to diversity and inclusion or to report a potential violation, please contact Title IX &amp; Inclusion at 805.437.2077 or visit </w:t>
      </w:r>
      <w:hyperlink r:id="rId18" w:history="1">
        <w:r w:rsidRPr="00AD3DCE">
          <w:rPr>
            <w:rStyle w:val="Hyperlink"/>
            <w:rFonts w:ascii="Garamond" w:hAnsi="Garamond" w:cs="Arial"/>
            <w:sz w:val="20"/>
            <w:szCs w:val="20"/>
          </w:rPr>
          <w:t>https://www.csuci.edu/titleix/</w:t>
        </w:r>
      </w:hyperlink>
      <w:r w:rsidRPr="00AD3DCE">
        <w:rPr>
          <w:rFonts w:ascii="Garamond" w:hAnsi="Garamond" w:cs="Arial"/>
          <w:color w:val="000000"/>
          <w:sz w:val="20"/>
          <w:szCs w:val="20"/>
        </w:rPr>
        <w:t>.</w:t>
      </w:r>
    </w:p>
    <w:p w14:paraId="064C4754" w14:textId="77777777" w:rsidR="00D776B9" w:rsidRDefault="00D776B9" w:rsidP="00847D24">
      <w:pPr>
        <w:spacing w:before="120" w:after="120"/>
        <w:rPr>
          <w:rFonts w:ascii="Garamond" w:hAnsi="Garamond" w:cs="Arial"/>
          <w:b/>
          <w:caps/>
          <w:color w:val="0F6FC6" w:themeColor="accent1"/>
          <w:sz w:val="20"/>
          <w:szCs w:val="20"/>
        </w:rPr>
      </w:pPr>
    </w:p>
    <w:p w14:paraId="0C1C0E7F" w14:textId="38894C98" w:rsidR="00185AFE" w:rsidRPr="00AD3DCE" w:rsidRDefault="00185AFE" w:rsidP="00847D24">
      <w:pPr>
        <w:spacing w:before="120" w:after="120"/>
        <w:rPr>
          <w:rFonts w:ascii="Garamond" w:hAnsi="Garamond" w:cs="Arial"/>
          <w:b/>
          <w:caps/>
          <w:color w:val="0F6FC6" w:themeColor="accent1"/>
          <w:sz w:val="20"/>
          <w:szCs w:val="20"/>
        </w:rPr>
      </w:pPr>
      <w:r w:rsidRPr="00AD3DCE">
        <w:rPr>
          <w:rFonts w:ascii="Garamond" w:hAnsi="Garamond" w:cs="Arial"/>
          <w:b/>
          <w:caps/>
          <w:color w:val="0F6FC6" w:themeColor="accent1"/>
          <w:sz w:val="20"/>
          <w:szCs w:val="20"/>
        </w:rPr>
        <w:t xml:space="preserve">Business Program Advising Website </w:t>
      </w:r>
    </w:p>
    <w:p w14:paraId="565EBB08" w14:textId="0D414DE4" w:rsidR="00C80DB2" w:rsidRPr="00AD3DCE" w:rsidRDefault="006E3EA8" w:rsidP="00847D24">
      <w:pPr>
        <w:pStyle w:val="NormalWeb"/>
        <w:shd w:val="clear" w:color="auto" w:fill="FFFFFF"/>
        <w:spacing w:before="120" w:beforeAutospacing="0" w:after="120" w:afterAutospacing="0"/>
        <w:rPr>
          <w:rFonts w:ascii="Garamond" w:hAnsi="Garamond" w:cs="Arial"/>
          <w:color w:val="000000" w:themeColor="text1"/>
        </w:rPr>
      </w:pPr>
      <w:r w:rsidRPr="00AD3DCE">
        <w:rPr>
          <w:rFonts w:ascii="Garamond" w:hAnsi="Garamond" w:cs="Arial"/>
          <w:color w:val="000000" w:themeColor="text1"/>
        </w:rPr>
        <w:t xml:space="preserve">There are two types of class </w:t>
      </w:r>
      <w:r w:rsidR="00F370E7" w:rsidRPr="00AD3DCE">
        <w:rPr>
          <w:rFonts w:ascii="Garamond" w:hAnsi="Garamond" w:cs="Arial"/>
          <w:color w:val="000000" w:themeColor="text1"/>
        </w:rPr>
        <w:t>advising at</w:t>
      </w:r>
      <w:r w:rsidRPr="00AD3DCE">
        <w:rPr>
          <w:rFonts w:ascii="Garamond" w:hAnsi="Garamond" w:cs="Arial"/>
          <w:color w:val="000000" w:themeColor="text1"/>
        </w:rPr>
        <w:t xml:space="preserve"> </w:t>
      </w:r>
      <w:r w:rsidR="004C2845" w:rsidRPr="00AD3DCE">
        <w:rPr>
          <w:rFonts w:ascii="Garamond" w:hAnsi="Garamond" w:cs="Arial"/>
          <w:color w:val="000000" w:themeColor="text1"/>
        </w:rPr>
        <w:t>CSUCI</w:t>
      </w:r>
      <w:r w:rsidRPr="00AD3DCE">
        <w:rPr>
          <w:rFonts w:ascii="Garamond" w:hAnsi="Garamond" w:cs="Arial"/>
          <w:color w:val="000000" w:themeColor="text1"/>
        </w:rPr>
        <w:t>, academic advising and major/minor advising.</w:t>
      </w:r>
    </w:p>
    <w:p w14:paraId="7FD9E324" w14:textId="65288BC6" w:rsidR="006E3EA8" w:rsidRPr="00AD3DCE" w:rsidRDefault="006E3EA8" w:rsidP="00847D24">
      <w:pPr>
        <w:pStyle w:val="NormalWeb"/>
        <w:shd w:val="clear" w:color="auto" w:fill="FFFFFF"/>
        <w:spacing w:before="120" w:beforeAutospacing="0" w:after="120" w:afterAutospacing="0"/>
        <w:rPr>
          <w:rFonts w:ascii="Garamond" w:hAnsi="Garamond" w:cs="Arial"/>
          <w:color w:val="000000" w:themeColor="text1"/>
        </w:rPr>
      </w:pPr>
      <w:r w:rsidRPr="00AD3DCE">
        <w:rPr>
          <w:rFonts w:ascii="Garamond" w:hAnsi="Garamond" w:cs="Arial"/>
          <w:color w:val="000000" w:themeColor="text1"/>
        </w:rPr>
        <w:t>1.</w:t>
      </w:r>
      <w:r w:rsidR="004C2845" w:rsidRPr="00AD3DCE">
        <w:rPr>
          <w:rFonts w:ascii="Garamond" w:hAnsi="Garamond" w:cs="Arial"/>
          <w:color w:val="000000" w:themeColor="text1"/>
        </w:rPr>
        <w:t xml:space="preserve"> </w:t>
      </w:r>
      <w:r w:rsidRPr="00AD3DCE">
        <w:rPr>
          <w:rFonts w:ascii="Garamond" w:hAnsi="Garamond" w:cs="Arial"/>
          <w:color w:val="000000" w:themeColor="text1"/>
        </w:rPr>
        <w:t xml:space="preserve">The </w:t>
      </w:r>
      <w:r w:rsidRPr="00AD3DCE">
        <w:rPr>
          <w:rFonts w:ascii="Garamond" w:hAnsi="Garamond" w:cs="Arial"/>
          <w:b/>
          <w:bCs/>
          <w:color w:val="000000" w:themeColor="text1"/>
        </w:rPr>
        <w:t>Academic Advising</w:t>
      </w:r>
      <w:r w:rsidRPr="00AD3DCE">
        <w:rPr>
          <w:rFonts w:ascii="Garamond" w:hAnsi="Garamond" w:cs="Arial"/>
          <w:color w:val="000000" w:themeColor="text1"/>
        </w:rPr>
        <w:t xml:space="preserve"> (</w:t>
      </w:r>
      <w:hyperlink r:id="rId19" w:history="1">
        <w:r w:rsidRPr="00AD3DCE">
          <w:rPr>
            <w:rStyle w:val="Hyperlink"/>
            <w:rFonts w:ascii="Garamond" w:hAnsi="Garamond" w:cs="Arial"/>
            <w:color w:val="000000" w:themeColor="text1"/>
          </w:rPr>
          <w:t>https://www.csuci.edu/academics/advising/</w:t>
        </w:r>
      </w:hyperlink>
      <w:r w:rsidR="004C2845" w:rsidRPr="00AD3DCE">
        <w:rPr>
          <w:rFonts w:ascii="Garamond" w:hAnsi="Garamond" w:cs="Arial"/>
          <w:color w:val="000000" w:themeColor="text1"/>
        </w:rPr>
        <w:t xml:space="preserve">) department </w:t>
      </w:r>
      <w:r w:rsidRPr="00AD3DCE">
        <w:rPr>
          <w:rFonts w:ascii="Garamond" w:hAnsi="Garamond" w:cs="Arial"/>
          <w:color w:val="000000" w:themeColor="text1"/>
        </w:rPr>
        <w:t>helps students from all majors choose general education (</w:t>
      </w:r>
      <w:r w:rsidR="004C2845" w:rsidRPr="00AD3DCE">
        <w:rPr>
          <w:rFonts w:ascii="Garamond" w:hAnsi="Garamond" w:cs="Arial"/>
          <w:color w:val="000000" w:themeColor="text1"/>
        </w:rPr>
        <w:t>GE</w:t>
      </w:r>
      <w:r w:rsidRPr="00AD3DCE">
        <w:rPr>
          <w:rFonts w:ascii="Garamond" w:hAnsi="Garamond" w:cs="Arial"/>
          <w:color w:val="000000" w:themeColor="text1"/>
        </w:rPr>
        <w:t xml:space="preserve">) and other non-business classes. Please make an appointment with them to ask about </w:t>
      </w:r>
      <w:r w:rsidR="004C2845" w:rsidRPr="00AD3DCE">
        <w:rPr>
          <w:rFonts w:ascii="Garamond" w:hAnsi="Garamond" w:cs="Arial"/>
          <w:color w:val="000000" w:themeColor="text1"/>
        </w:rPr>
        <w:t>GE</w:t>
      </w:r>
      <w:r w:rsidRPr="00AD3DCE">
        <w:rPr>
          <w:rFonts w:ascii="Garamond" w:hAnsi="Garamond" w:cs="Arial"/>
          <w:color w:val="000000" w:themeColor="text1"/>
        </w:rPr>
        <w:t xml:space="preserve"> and other non-business classes.</w:t>
      </w:r>
    </w:p>
    <w:p w14:paraId="64EBE9EA" w14:textId="7BA987BD" w:rsidR="006E3EA8" w:rsidRPr="00AD3DCE" w:rsidRDefault="006E3EA8" w:rsidP="00847D24">
      <w:pPr>
        <w:pStyle w:val="NormalWeb"/>
        <w:shd w:val="clear" w:color="auto" w:fill="FFFFFF"/>
        <w:spacing w:before="120" w:beforeAutospacing="0" w:after="120" w:afterAutospacing="0"/>
        <w:rPr>
          <w:rFonts w:ascii="Garamond" w:hAnsi="Garamond" w:cs="Arial"/>
          <w:color w:val="000000" w:themeColor="text1"/>
        </w:rPr>
      </w:pPr>
      <w:r w:rsidRPr="00AD3DCE">
        <w:rPr>
          <w:rFonts w:ascii="Garamond" w:hAnsi="Garamond" w:cs="Arial"/>
          <w:color w:val="000000" w:themeColor="text1"/>
        </w:rPr>
        <w:t xml:space="preserve">2. The </w:t>
      </w:r>
      <w:r w:rsidRPr="00AD3DCE">
        <w:rPr>
          <w:rFonts w:ascii="Garamond" w:hAnsi="Garamond" w:cs="Arial"/>
          <w:b/>
          <w:bCs/>
          <w:color w:val="000000" w:themeColor="text1"/>
        </w:rPr>
        <w:t>major/minor advisors</w:t>
      </w:r>
      <w:r w:rsidRPr="00AD3DCE">
        <w:rPr>
          <w:rFonts w:ascii="Garamond" w:hAnsi="Garamond" w:cs="Arial"/>
          <w:color w:val="000000" w:themeColor="text1"/>
        </w:rPr>
        <w:t xml:space="preserve"> help you pick business classes. There are two business major/minor advisors who specialize in helping you choose classes for your business major or business minor. They can help you:</w:t>
      </w:r>
    </w:p>
    <w:p w14:paraId="4979B05E" w14:textId="77777777" w:rsidR="006E3EA8" w:rsidRPr="00AD3DCE" w:rsidRDefault="006E3EA8" w:rsidP="00035AB3">
      <w:pPr>
        <w:numPr>
          <w:ilvl w:val="0"/>
          <w:numId w:val="9"/>
        </w:numPr>
        <w:shd w:val="clear" w:color="auto" w:fill="FFFFFF"/>
        <w:rPr>
          <w:rFonts w:ascii="Garamond" w:hAnsi="Garamond" w:cs="Arial"/>
          <w:color w:val="000000" w:themeColor="text1"/>
          <w:sz w:val="20"/>
          <w:szCs w:val="20"/>
        </w:rPr>
      </w:pPr>
      <w:r w:rsidRPr="00AD3DCE">
        <w:rPr>
          <w:rFonts w:ascii="Garamond" w:hAnsi="Garamond" w:cs="Arial"/>
          <w:color w:val="000000" w:themeColor="text1"/>
          <w:sz w:val="20"/>
          <w:szCs w:val="20"/>
        </w:rPr>
        <w:t>check whether you are on schedule to graduate</w:t>
      </w:r>
    </w:p>
    <w:p w14:paraId="5C6FD160" w14:textId="77777777" w:rsidR="006E3EA8" w:rsidRPr="00AD3DCE" w:rsidRDefault="006E3EA8" w:rsidP="00035AB3">
      <w:pPr>
        <w:numPr>
          <w:ilvl w:val="0"/>
          <w:numId w:val="9"/>
        </w:numPr>
        <w:shd w:val="clear" w:color="auto" w:fill="FFFFFF"/>
        <w:rPr>
          <w:rFonts w:ascii="Garamond" w:hAnsi="Garamond" w:cs="Arial"/>
          <w:color w:val="000000" w:themeColor="text1"/>
          <w:sz w:val="20"/>
          <w:szCs w:val="20"/>
        </w:rPr>
      </w:pPr>
      <w:r w:rsidRPr="00AD3DCE">
        <w:rPr>
          <w:rFonts w:ascii="Garamond" w:hAnsi="Garamond" w:cs="Arial"/>
          <w:color w:val="000000" w:themeColor="text1"/>
          <w:sz w:val="20"/>
          <w:szCs w:val="20"/>
        </w:rPr>
        <w:t>plan which classes to take each semester</w:t>
      </w:r>
    </w:p>
    <w:p w14:paraId="48C037CD" w14:textId="77777777" w:rsidR="006E3EA8" w:rsidRPr="00AD3DCE" w:rsidRDefault="006E3EA8" w:rsidP="00035AB3">
      <w:pPr>
        <w:numPr>
          <w:ilvl w:val="0"/>
          <w:numId w:val="9"/>
        </w:numPr>
        <w:shd w:val="clear" w:color="auto" w:fill="FFFFFF"/>
        <w:rPr>
          <w:rFonts w:ascii="Garamond" w:hAnsi="Garamond" w:cs="Arial"/>
          <w:color w:val="000000" w:themeColor="text1"/>
          <w:sz w:val="20"/>
          <w:szCs w:val="20"/>
        </w:rPr>
      </w:pPr>
      <w:r w:rsidRPr="00AD3DCE">
        <w:rPr>
          <w:rFonts w:ascii="Garamond" w:hAnsi="Garamond" w:cs="Arial"/>
          <w:color w:val="000000" w:themeColor="text1"/>
          <w:sz w:val="20"/>
          <w:szCs w:val="20"/>
        </w:rPr>
        <w:t>decide whether you want to declare an option in the business major</w:t>
      </w:r>
    </w:p>
    <w:p w14:paraId="11298AD8" w14:textId="77777777" w:rsidR="006E3EA8" w:rsidRPr="00AD3DCE" w:rsidRDefault="006E3EA8" w:rsidP="00035AB3">
      <w:pPr>
        <w:numPr>
          <w:ilvl w:val="0"/>
          <w:numId w:val="9"/>
        </w:numPr>
        <w:shd w:val="clear" w:color="auto" w:fill="FFFFFF"/>
        <w:rPr>
          <w:rFonts w:ascii="Garamond" w:hAnsi="Garamond" w:cs="Arial"/>
          <w:color w:val="000000" w:themeColor="text1"/>
          <w:sz w:val="20"/>
          <w:szCs w:val="20"/>
        </w:rPr>
      </w:pPr>
      <w:r w:rsidRPr="00AD3DCE">
        <w:rPr>
          <w:rFonts w:ascii="Garamond" w:hAnsi="Garamond" w:cs="Arial"/>
          <w:color w:val="000000" w:themeColor="text1"/>
          <w:sz w:val="20"/>
          <w:szCs w:val="20"/>
        </w:rPr>
        <w:t>plan which classes to take while studying abroad</w:t>
      </w:r>
    </w:p>
    <w:p w14:paraId="01C02C02" w14:textId="77777777" w:rsidR="006E3EA8" w:rsidRPr="00AD3DCE" w:rsidRDefault="006E3EA8" w:rsidP="00035AB3">
      <w:pPr>
        <w:numPr>
          <w:ilvl w:val="0"/>
          <w:numId w:val="9"/>
        </w:numPr>
        <w:shd w:val="clear" w:color="auto" w:fill="FFFFFF"/>
        <w:rPr>
          <w:rFonts w:ascii="Garamond" w:hAnsi="Garamond" w:cs="Arial"/>
          <w:color w:val="000000" w:themeColor="text1"/>
          <w:sz w:val="20"/>
          <w:szCs w:val="20"/>
        </w:rPr>
      </w:pPr>
      <w:r w:rsidRPr="00AD3DCE">
        <w:rPr>
          <w:rFonts w:ascii="Garamond" w:hAnsi="Garamond" w:cs="Arial"/>
          <w:color w:val="000000" w:themeColor="text1"/>
          <w:sz w:val="20"/>
          <w:szCs w:val="20"/>
        </w:rPr>
        <w:t>answer any other questions about the business major or minor</w:t>
      </w:r>
    </w:p>
    <w:p w14:paraId="3456D4A5" w14:textId="15A68918" w:rsidR="006E3EA8" w:rsidRPr="00AD3DCE" w:rsidRDefault="005A3F63" w:rsidP="00D172BD">
      <w:pPr>
        <w:shd w:val="clear" w:color="auto" w:fill="FFFFFF"/>
        <w:rPr>
          <w:rFonts w:ascii="Garamond" w:hAnsi="Garamond" w:cs="Arial"/>
          <w:color w:val="000000" w:themeColor="text1"/>
          <w:sz w:val="20"/>
          <w:szCs w:val="20"/>
        </w:rPr>
      </w:pPr>
      <w:r>
        <w:rPr>
          <w:rFonts w:ascii="Garamond" w:hAnsi="Garamond" w:cs="Arial"/>
          <w:color w:val="000000" w:themeColor="text1"/>
          <w:sz w:val="20"/>
          <w:szCs w:val="20"/>
        </w:rPr>
        <w:lastRenderedPageBreak/>
        <w:t>Please c</w:t>
      </w:r>
      <w:r w:rsidR="006E3EA8" w:rsidRPr="00AD3DCE">
        <w:rPr>
          <w:rFonts w:ascii="Garamond" w:hAnsi="Garamond" w:cs="Arial"/>
          <w:color w:val="000000" w:themeColor="text1"/>
          <w:sz w:val="20"/>
          <w:szCs w:val="20"/>
        </w:rPr>
        <w:t xml:space="preserve">heck this site for additional information related to the Business Program </w:t>
      </w:r>
      <w:hyperlink r:id="rId20" w:history="1">
        <w:r w:rsidR="006E3EA8" w:rsidRPr="00AD3DCE">
          <w:rPr>
            <w:rStyle w:val="Hyperlink"/>
            <w:rFonts w:ascii="Garamond" w:hAnsi="Garamond"/>
            <w:sz w:val="20"/>
            <w:szCs w:val="20"/>
          </w:rPr>
          <w:t>https://business.csuci.edu/businessadvising.htm</w:t>
        </w:r>
      </w:hyperlink>
    </w:p>
    <w:p w14:paraId="47E06119" w14:textId="77777777" w:rsidR="00144D8C" w:rsidRPr="00AD3DCE" w:rsidRDefault="00144D8C" w:rsidP="00847D24">
      <w:pPr>
        <w:spacing w:before="120" w:after="120"/>
        <w:rPr>
          <w:rFonts w:ascii="Garamond" w:hAnsi="Garamond" w:cs="Arial"/>
          <w:b/>
          <w:caps/>
          <w:color w:val="0F6FC6" w:themeColor="accent1"/>
          <w:sz w:val="20"/>
          <w:szCs w:val="20"/>
        </w:rPr>
      </w:pPr>
    </w:p>
    <w:p w14:paraId="3720CE1E" w14:textId="1C588CBE" w:rsidR="00941923" w:rsidRPr="00AD3DCE" w:rsidRDefault="00941923" w:rsidP="00847D24">
      <w:pPr>
        <w:spacing w:before="120" w:after="120"/>
        <w:rPr>
          <w:rFonts w:ascii="Garamond" w:hAnsi="Garamond" w:cs="Arial"/>
          <w:b/>
          <w:caps/>
          <w:color w:val="0F6FC6" w:themeColor="accent1"/>
          <w:sz w:val="20"/>
          <w:szCs w:val="20"/>
        </w:rPr>
      </w:pPr>
      <w:r w:rsidRPr="00AD3DCE">
        <w:rPr>
          <w:rFonts w:ascii="Garamond" w:hAnsi="Garamond" w:cs="Arial"/>
          <w:b/>
          <w:caps/>
          <w:color w:val="0F6FC6" w:themeColor="accent1"/>
          <w:sz w:val="20"/>
          <w:szCs w:val="20"/>
        </w:rPr>
        <w:t>Disclaimer</w:t>
      </w:r>
    </w:p>
    <w:p w14:paraId="357224F0" w14:textId="2B111454" w:rsidR="00941923" w:rsidRPr="00AD3DCE" w:rsidRDefault="00941923" w:rsidP="00847D24">
      <w:pPr>
        <w:spacing w:before="120" w:after="120"/>
        <w:rPr>
          <w:rFonts w:ascii="Garamond" w:hAnsi="Garamond" w:cs="Arial"/>
          <w:sz w:val="20"/>
          <w:szCs w:val="20"/>
        </w:rPr>
      </w:pPr>
      <w:r w:rsidRPr="00AD3DCE">
        <w:rPr>
          <w:rFonts w:ascii="Garamond" w:hAnsi="Garamond" w:cs="Arial"/>
          <w:sz w:val="20"/>
          <w:szCs w:val="20"/>
        </w:rPr>
        <w:t xml:space="preserve">The information contained in this </w:t>
      </w:r>
      <w:r w:rsidR="004C2845" w:rsidRPr="00AD3DCE">
        <w:rPr>
          <w:rFonts w:ascii="Garamond" w:hAnsi="Garamond" w:cs="Arial"/>
          <w:sz w:val="20"/>
          <w:szCs w:val="20"/>
        </w:rPr>
        <w:t>syllabus</w:t>
      </w:r>
      <w:r w:rsidRPr="00AD3DCE">
        <w:rPr>
          <w:rFonts w:ascii="Garamond" w:hAnsi="Garamond" w:cs="Arial"/>
          <w:sz w:val="20"/>
          <w:szCs w:val="20"/>
        </w:rPr>
        <w:t xml:space="preserve">, other than the mandated by the University, may be subject to change with advance notice. </w:t>
      </w:r>
    </w:p>
    <w:p w14:paraId="692B5207" w14:textId="77777777" w:rsidR="00941923" w:rsidRPr="00AD3DCE" w:rsidRDefault="00941923">
      <w:pPr>
        <w:rPr>
          <w:rFonts w:ascii="Garamond" w:hAnsi="Garamond" w:cs="Arial"/>
          <w:b/>
          <w:sz w:val="20"/>
          <w:szCs w:val="20"/>
        </w:rPr>
      </w:pPr>
    </w:p>
    <w:sectPr w:rsidR="00941923" w:rsidRPr="00AD3DCE" w:rsidSect="007057F7">
      <w:headerReference w:type="default" r:id="rId21"/>
      <w:footerReference w:type="default" r:id="rId22"/>
      <w:pgSz w:w="12240" w:h="15840"/>
      <w:pgMar w:top="1440" w:right="1800" w:bottom="117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1ADF1" w14:textId="77777777" w:rsidR="003B1DE8" w:rsidRDefault="003B1DE8">
      <w:r>
        <w:separator/>
      </w:r>
    </w:p>
  </w:endnote>
  <w:endnote w:type="continuationSeparator" w:id="0">
    <w:p w14:paraId="7611DC80" w14:textId="77777777" w:rsidR="003B1DE8" w:rsidRDefault="003B1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Helvetica">
    <w:panose1 w:val="020B0504020202020204"/>
    <w:charset w:val="00"/>
    <w:family w:val="swiss"/>
    <w:pitch w:val="variable"/>
    <w:sig w:usb0="E00002FF" w:usb1="5000785B" w:usb2="00000000" w:usb3="00000000" w:csb0="0000019F" w:csb1="00000000"/>
  </w:font>
  <w:font w:name="inherit">
    <w:altName w:val="Cambria"/>
    <w:panose1 w:val="00000000000000000000"/>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79F47" w14:textId="24C0E32D" w:rsidR="00B31790" w:rsidRPr="00F52F66" w:rsidRDefault="00B31790" w:rsidP="00F76FA8">
    <w:pPr>
      <w:pStyle w:val="Footer"/>
      <w:pBdr>
        <w:top w:val="single" w:sz="4" w:space="1" w:color="auto"/>
      </w:pBdr>
      <w:rPr>
        <w:rFonts w:ascii="Garamond" w:hAnsi="Garamond" w:cs="Arial"/>
        <w:color w:val="0F6FC6" w:themeColor="accent1"/>
        <w:sz w:val="16"/>
        <w:szCs w:val="16"/>
      </w:rPr>
    </w:pPr>
    <w:r>
      <w:rPr>
        <w:rStyle w:val="PageNumber"/>
        <w:rFonts w:ascii="Garamond" w:hAnsi="Garamond" w:cs="Arial"/>
        <w:color w:val="0F6FC6" w:themeColor="accent1"/>
        <w:sz w:val="16"/>
        <w:szCs w:val="16"/>
      </w:rPr>
      <w:tab/>
    </w:r>
    <w:r>
      <w:rPr>
        <w:rStyle w:val="PageNumber"/>
        <w:rFonts w:ascii="Garamond" w:hAnsi="Garamond" w:cs="Arial"/>
        <w:color w:val="0F6FC6" w:themeColor="accent1"/>
        <w:sz w:val="16"/>
        <w:szCs w:val="16"/>
      </w:rPr>
      <w:tab/>
    </w:r>
    <w:r w:rsidRPr="00F52F66">
      <w:rPr>
        <w:rStyle w:val="PageNumber"/>
        <w:rFonts w:ascii="Garamond" w:hAnsi="Garamond" w:cs="Arial"/>
        <w:color w:val="0F6FC6" w:themeColor="accent1"/>
        <w:sz w:val="16"/>
        <w:szCs w:val="16"/>
      </w:rPr>
      <w:fldChar w:fldCharType="begin"/>
    </w:r>
    <w:r w:rsidRPr="00F52F66">
      <w:rPr>
        <w:rStyle w:val="PageNumber"/>
        <w:rFonts w:ascii="Garamond" w:hAnsi="Garamond" w:cs="Arial"/>
        <w:color w:val="0F6FC6" w:themeColor="accent1"/>
        <w:sz w:val="16"/>
        <w:szCs w:val="16"/>
      </w:rPr>
      <w:instrText xml:space="preserve"> PAGE </w:instrText>
    </w:r>
    <w:r w:rsidRPr="00F52F66">
      <w:rPr>
        <w:rStyle w:val="PageNumber"/>
        <w:rFonts w:ascii="Garamond" w:hAnsi="Garamond" w:cs="Arial"/>
        <w:color w:val="0F6FC6" w:themeColor="accent1"/>
        <w:sz w:val="16"/>
        <w:szCs w:val="16"/>
      </w:rPr>
      <w:fldChar w:fldCharType="separate"/>
    </w:r>
    <w:r w:rsidR="00DB343E">
      <w:rPr>
        <w:rStyle w:val="PageNumber"/>
        <w:rFonts w:ascii="Garamond" w:hAnsi="Garamond" w:cs="Arial"/>
        <w:noProof/>
        <w:color w:val="0F6FC6" w:themeColor="accent1"/>
        <w:sz w:val="16"/>
        <w:szCs w:val="16"/>
      </w:rPr>
      <w:t>7</w:t>
    </w:r>
    <w:r w:rsidRPr="00F52F66">
      <w:rPr>
        <w:rStyle w:val="PageNumber"/>
        <w:rFonts w:ascii="Garamond" w:hAnsi="Garamond" w:cs="Arial"/>
        <w:color w:val="0F6FC6" w:themeColor="accent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2C857" w14:textId="77777777" w:rsidR="003B1DE8" w:rsidRDefault="003B1DE8">
      <w:r>
        <w:separator/>
      </w:r>
    </w:p>
  </w:footnote>
  <w:footnote w:type="continuationSeparator" w:id="0">
    <w:p w14:paraId="4A19123F" w14:textId="77777777" w:rsidR="003B1DE8" w:rsidRDefault="003B1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A983B" w14:textId="20E840C9" w:rsidR="00B31790" w:rsidRDefault="00B31790">
    <w:pPr>
      <w:pStyle w:val="Header"/>
      <w:rPr>
        <w:rFonts w:ascii="Arial" w:hAnsi="Arial" w:cs="Arial"/>
        <w:sz w:val="16"/>
        <w:szCs w:val="16"/>
      </w:rPr>
    </w:pPr>
    <w:r>
      <w:rPr>
        <w:rFonts w:ascii="Arial" w:hAnsi="Arial" w:cs="Arial"/>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7FF4"/>
    <w:multiLevelType w:val="hybridMultilevel"/>
    <w:tmpl w:val="0C3CE000"/>
    <w:lvl w:ilvl="0" w:tplc="B7ACB8AE">
      <w:start w:val="11"/>
      <w:numFmt w:val="bullet"/>
      <w:lvlText w:val="-"/>
      <w:lvlJc w:val="left"/>
      <w:pPr>
        <w:ind w:left="360" w:hanging="360"/>
      </w:pPr>
      <w:rPr>
        <w:rFonts w:ascii="Garamond" w:eastAsiaTheme="minorEastAsia"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D49CE"/>
    <w:multiLevelType w:val="multilevel"/>
    <w:tmpl w:val="3C3E9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0B79ED"/>
    <w:multiLevelType w:val="hybridMultilevel"/>
    <w:tmpl w:val="228CA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537AFF"/>
    <w:multiLevelType w:val="multilevel"/>
    <w:tmpl w:val="A2ECC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595F96"/>
    <w:multiLevelType w:val="multilevel"/>
    <w:tmpl w:val="806AE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C74C4E"/>
    <w:multiLevelType w:val="hybridMultilevel"/>
    <w:tmpl w:val="181ADF24"/>
    <w:lvl w:ilvl="0" w:tplc="B7ACB8AE">
      <w:start w:val="11"/>
      <w:numFmt w:val="bullet"/>
      <w:lvlText w:val="-"/>
      <w:lvlJc w:val="left"/>
      <w:pPr>
        <w:ind w:left="360" w:hanging="360"/>
      </w:pPr>
      <w:rPr>
        <w:rFonts w:ascii="Garamond" w:eastAsiaTheme="minorEastAsia"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CA41C9"/>
    <w:multiLevelType w:val="hybridMultilevel"/>
    <w:tmpl w:val="2E7A8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440DC5"/>
    <w:multiLevelType w:val="multilevel"/>
    <w:tmpl w:val="CEBC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D543F2"/>
    <w:multiLevelType w:val="hybridMultilevel"/>
    <w:tmpl w:val="DD46755C"/>
    <w:lvl w:ilvl="0" w:tplc="B7ACB8AE">
      <w:start w:val="11"/>
      <w:numFmt w:val="bullet"/>
      <w:lvlText w:val="-"/>
      <w:lvlJc w:val="left"/>
      <w:pPr>
        <w:ind w:left="360" w:hanging="360"/>
      </w:pPr>
      <w:rPr>
        <w:rFonts w:ascii="Garamond" w:eastAsiaTheme="minorEastAsia"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03618"/>
    <w:multiLevelType w:val="hybridMultilevel"/>
    <w:tmpl w:val="FAA2A7A6"/>
    <w:lvl w:ilvl="0" w:tplc="AD4CB744">
      <w:start w:val="1"/>
      <w:numFmt w:val="decimal"/>
      <w:lvlText w:val="%1."/>
      <w:lvlJc w:val="left"/>
      <w:pPr>
        <w:ind w:left="720" w:hanging="360"/>
      </w:pPr>
    </w:lvl>
    <w:lvl w:ilvl="1" w:tplc="2B5CD614" w:tentative="1">
      <w:start w:val="1"/>
      <w:numFmt w:val="lowerLetter"/>
      <w:lvlText w:val="%2."/>
      <w:lvlJc w:val="left"/>
      <w:pPr>
        <w:ind w:left="1440" w:hanging="360"/>
      </w:pPr>
    </w:lvl>
    <w:lvl w:ilvl="2" w:tplc="6F6C2350" w:tentative="1">
      <w:start w:val="1"/>
      <w:numFmt w:val="lowerRoman"/>
      <w:lvlText w:val="%3."/>
      <w:lvlJc w:val="right"/>
      <w:pPr>
        <w:ind w:left="2160" w:hanging="180"/>
      </w:pPr>
    </w:lvl>
    <w:lvl w:ilvl="3" w:tplc="07163F98" w:tentative="1">
      <w:start w:val="1"/>
      <w:numFmt w:val="decimal"/>
      <w:lvlText w:val="%4."/>
      <w:lvlJc w:val="left"/>
      <w:pPr>
        <w:ind w:left="2880" w:hanging="360"/>
      </w:pPr>
    </w:lvl>
    <w:lvl w:ilvl="4" w:tplc="3DB01978" w:tentative="1">
      <w:start w:val="1"/>
      <w:numFmt w:val="lowerLetter"/>
      <w:lvlText w:val="%5."/>
      <w:lvlJc w:val="left"/>
      <w:pPr>
        <w:ind w:left="3600" w:hanging="360"/>
      </w:pPr>
    </w:lvl>
    <w:lvl w:ilvl="5" w:tplc="604824A6" w:tentative="1">
      <w:start w:val="1"/>
      <w:numFmt w:val="lowerRoman"/>
      <w:lvlText w:val="%6."/>
      <w:lvlJc w:val="right"/>
      <w:pPr>
        <w:ind w:left="4320" w:hanging="180"/>
      </w:pPr>
    </w:lvl>
    <w:lvl w:ilvl="6" w:tplc="428C612E" w:tentative="1">
      <w:start w:val="1"/>
      <w:numFmt w:val="decimal"/>
      <w:lvlText w:val="%7."/>
      <w:lvlJc w:val="left"/>
      <w:pPr>
        <w:ind w:left="5040" w:hanging="360"/>
      </w:pPr>
    </w:lvl>
    <w:lvl w:ilvl="7" w:tplc="8CF29052" w:tentative="1">
      <w:start w:val="1"/>
      <w:numFmt w:val="lowerLetter"/>
      <w:lvlText w:val="%8."/>
      <w:lvlJc w:val="left"/>
      <w:pPr>
        <w:ind w:left="5760" w:hanging="360"/>
      </w:pPr>
    </w:lvl>
    <w:lvl w:ilvl="8" w:tplc="2A92A38A" w:tentative="1">
      <w:start w:val="1"/>
      <w:numFmt w:val="lowerRoman"/>
      <w:lvlText w:val="%9."/>
      <w:lvlJc w:val="right"/>
      <w:pPr>
        <w:ind w:left="6480" w:hanging="180"/>
      </w:pPr>
    </w:lvl>
  </w:abstractNum>
  <w:abstractNum w:abstractNumId="10" w15:restartNumberingAfterBreak="0">
    <w:nsid w:val="26960322"/>
    <w:multiLevelType w:val="hybridMultilevel"/>
    <w:tmpl w:val="D4648FB8"/>
    <w:lvl w:ilvl="0" w:tplc="B7ACB8AE">
      <w:start w:val="11"/>
      <w:numFmt w:val="bullet"/>
      <w:lvlText w:val="-"/>
      <w:lvlJc w:val="left"/>
      <w:pPr>
        <w:ind w:left="360" w:hanging="360"/>
      </w:pPr>
      <w:rPr>
        <w:rFonts w:ascii="Garamond" w:eastAsiaTheme="minorEastAsia"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00F87"/>
    <w:multiLevelType w:val="multilevel"/>
    <w:tmpl w:val="B3B48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6E45A6"/>
    <w:multiLevelType w:val="hybridMultilevel"/>
    <w:tmpl w:val="4CD03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883469"/>
    <w:multiLevelType w:val="multilevel"/>
    <w:tmpl w:val="BECAF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3900EC"/>
    <w:multiLevelType w:val="multilevel"/>
    <w:tmpl w:val="02109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B72AE6"/>
    <w:multiLevelType w:val="multilevel"/>
    <w:tmpl w:val="F326A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2B7A28"/>
    <w:multiLevelType w:val="multilevel"/>
    <w:tmpl w:val="50727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0012A0"/>
    <w:multiLevelType w:val="hybridMultilevel"/>
    <w:tmpl w:val="86501514"/>
    <w:lvl w:ilvl="0" w:tplc="04090015">
      <w:start w:val="1"/>
      <w:numFmt w:val="upperLetter"/>
      <w:lvlText w:val="%1."/>
      <w:lvlJc w:val="left"/>
      <w:pPr>
        <w:ind w:left="720" w:hanging="360"/>
      </w:pPr>
      <w:rPr>
        <w:rFonts w:hint="default"/>
      </w:rPr>
    </w:lvl>
    <w:lvl w:ilvl="1" w:tplc="D58ABF1C" w:tentative="1">
      <w:start w:val="1"/>
      <w:numFmt w:val="lowerLetter"/>
      <w:lvlText w:val="%2."/>
      <w:lvlJc w:val="left"/>
      <w:pPr>
        <w:ind w:left="1440" w:hanging="360"/>
      </w:pPr>
    </w:lvl>
    <w:lvl w:ilvl="2" w:tplc="4E603C96" w:tentative="1">
      <w:start w:val="1"/>
      <w:numFmt w:val="lowerRoman"/>
      <w:lvlText w:val="%3."/>
      <w:lvlJc w:val="right"/>
      <w:pPr>
        <w:ind w:left="2160" w:hanging="180"/>
      </w:pPr>
    </w:lvl>
    <w:lvl w:ilvl="3" w:tplc="C4AA5CFE" w:tentative="1">
      <w:start w:val="1"/>
      <w:numFmt w:val="decimal"/>
      <w:lvlText w:val="%4."/>
      <w:lvlJc w:val="left"/>
      <w:pPr>
        <w:ind w:left="2880" w:hanging="360"/>
      </w:pPr>
    </w:lvl>
    <w:lvl w:ilvl="4" w:tplc="187EDA18" w:tentative="1">
      <w:start w:val="1"/>
      <w:numFmt w:val="lowerLetter"/>
      <w:lvlText w:val="%5."/>
      <w:lvlJc w:val="left"/>
      <w:pPr>
        <w:ind w:left="3600" w:hanging="360"/>
      </w:pPr>
    </w:lvl>
    <w:lvl w:ilvl="5" w:tplc="6C14A8D6" w:tentative="1">
      <w:start w:val="1"/>
      <w:numFmt w:val="lowerRoman"/>
      <w:lvlText w:val="%6."/>
      <w:lvlJc w:val="right"/>
      <w:pPr>
        <w:ind w:left="4320" w:hanging="180"/>
      </w:pPr>
    </w:lvl>
    <w:lvl w:ilvl="6" w:tplc="BD34107C" w:tentative="1">
      <w:start w:val="1"/>
      <w:numFmt w:val="decimal"/>
      <w:lvlText w:val="%7."/>
      <w:lvlJc w:val="left"/>
      <w:pPr>
        <w:ind w:left="5040" w:hanging="360"/>
      </w:pPr>
    </w:lvl>
    <w:lvl w:ilvl="7" w:tplc="AA7861D4" w:tentative="1">
      <w:start w:val="1"/>
      <w:numFmt w:val="lowerLetter"/>
      <w:lvlText w:val="%8."/>
      <w:lvlJc w:val="left"/>
      <w:pPr>
        <w:ind w:left="5760" w:hanging="360"/>
      </w:pPr>
    </w:lvl>
    <w:lvl w:ilvl="8" w:tplc="64E28E8C" w:tentative="1">
      <w:start w:val="1"/>
      <w:numFmt w:val="lowerRoman"/>
      <w:lvlText w:val="%9."/>
      <w:lvlJc w:val="right"/>
      <w:pPr>
        <w:ind w:left="6480" w:hanging="180"/>
      </w:pPr>
    </w:lvl>
  </w:abstractNum>
  <w:abstractNum w:abstractNumId="18" w15:restartNumberingAfterBreak="0">
    <w:nsid w:val="47705C44"/>
    <w:multiLevelType w:val="multilevel"/>
    <w:tmpl w:val="DBC6F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907404"/>
    <w:multiLevelType w:val="hybridMultilevel"/>
    <w:tmpl w:val="28E07E20"/>
    <w:lvl w:ilvl="0" w:tplc="B7ACB8AE">
      <w:start w:val="11"/>
      <w:numFmt w:val="bullet"/>
      <w:lvlText w:val="-"/>
      <w:lvlJc w:val="left"/>
      <w:pPr>
        <w:ind w:left="360" w:hanging="360"/>
      </w:pPr>
      <w:rPr>
        <w:rFonts w:ascii="Garamond" w:eastAsiaTheme="minorEastAsia" w:hAnsi="Garamond"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1376883"/>
    <w:multiLevelType w:val="hybridMultilevel"/>
    <w:tmpl w:val="E45ADC26"/>
    <w:lvl w:ilvl="0" w:tplc="4BDE118C">
      <w:start w:val="1"/>
      <w:numFmt w:val="bullet"/>
      <w:lvlText w:val=""/>
      <w:lvlJc w:val="left"/>
      <w:pPr>
        <w:ind w:left="360" w:hanging="360"/>
      </w:pPr>
      <w:rPr>
        <w:rFonts w:ascii="Symbol" w:hAnsi="Symbol" w:hint="default"/>
      </w:rPr>
    </w:lvl>
    <w:lvl w:ilvl="1" w:tplc="ABA2D5E2" w:tentative="1">
      <w:start w:val="1"/>
      <w:numFmt w:val="bullet"/>
      <w:lvlText w:val="o"/>
      <w:lvlJc w:val="left"/>
      <w:pPr>
        <w:ind w:left="1080" w:hanging="360"/>
      </w:pPr>
      <w:rPr>
        <w:rFonts w:ascii="Courier New" w:hAnsi="Courier New" w:cs="Courier New" w:hint="default"/>
      </w:rPr>
    </w:lvl>
    <w:lvl w:ilvl="2" w:tplc="D2582DAC" w:tentative="1">
      <w:start w:val="1"/>
      <w:numFmt w:val="bullet"/>
      <w:lvlText w:val=""/>
      <w:lvlJc w:val="left"/>
      <w:pPr>
        <w:ind w:left="1800" w:hanging="360"/>
      </w:pPr>
      <w:rPr>
        <w:rFonts w:ascii="Wingdings" w:hAnsi="Wingdings" w:hint="default"/>
      </w:rPr>
    </w:lvl>
    <w:lvl w:ilvl="3" w:tplc="A01CDD66" w:tentative="1">
      <w:start w:val="1"/>
      <w:numFmt w:val="bullet"/>
      <w:lvlText w:val=""/>
      <w:lvlJc w:val="left"/>
      <w:pPr>
        <w:ind w:left="2520" w:hanging="360"/>
      </w:pPr>
      <w:rPr>
        <w:rFonts w:ascii="Symbol" w:hAnsi="Symbol" w:hint="default"/>
      </w:rPr>
    </w:lvl>
    <w:lvl w:ilvl="4" w:tplc="18FCB948" w:tentative="1">
      <w:start w:val="1"/>
      <w:numFmt w:val="bullet"/>
      <w:lvlText w:val="o"/>
      <w:lvlJc w:val="left"/>
      <w:pPr>
        <w:ind w:left="3240" w:hanging="360"/>
      </w:pPr>
      <w:rPr>
        <w:rFonts w:ascii="Courier New" w:hAnsi="Courier New" w:cs="Courier New" w:hint="default"/>
      </w:rPr>
    </w:lvl>
    <w:lvl w:ilvl="5" w:tplc="B54222E2" w:tentative="1">
      <w:start w:val="1"/>
      <w:numFmt w:val="bullet"/>
      <w:lvlText w:val=""/>
      <w:lvlJc w:val="left"/>
      <w:pPr>
        <w:ind w:left="3960" w:hanging="360"/>
      </w:pPr>
      <w:rPr>
        <w:rFonts w:ascii="Wingdings" w:hAnsi="Wingdings" w:hint="default"/>
      </w:rPr>
    </w:lvl>
    <w:lvl w:ilvl="6" w:tplc="8E0E5A0C" w:tentative="1">
      <w:start w:val="1"/>
      <w:numFmt w:val="bullet"/>
      <w:lvlText w:val=""/>
      <w:lvlJc w:val="left"/>
      <w:pPr>
        <w:ind w:left="4680" w:hanging="360"/>
      </w:pPr>
      <w:rPr>
        <w:rFonts w:ascii="Symbol" w:hAnsi="Symbol" w:hint="default"/>
      </w:rPr>
    </w:lvl>
    <w:lvl w:ilvl="7" w:tplc="FF562EB0" w:tentative="1">
      <w:start w:val="1"/>
      <w:numFmt w:val="bullet"/>
      <w:lvlText w:val="o"/>
      <w:lvlJc w:val="left"/>
      <w:pPr>
        <w:ind w:left="5400" w:hanging="360"/>
      </w:pPr>
      <w:rPr>
        <w:rFonts w:ascii="Courier New" w:hAnsi="Courier New" w:cs="Courier New" w:hint="default"/>
      </w:rPr>
    </w:lvl>
    <w:lvl w:ilvl="8" w:tplc="83C49AEE" w:tentative="1">
      <w:start w:val="1"/>
      <w:numFmt w:val="bullet"/>
      <w:lvlText w:val=""/>
      <w:lvlJc w:val="left"/>
      <w:pPr>
        <w:ind w:left="6120" w:hanging="360"/>
      </w:pPr>
      <w:rPr>
        <w:rFonts w:ascii="Wingdings" w:hAnsi="Wingdings" w:hint="default"/>
      </w:rPr>
    </w:lvl>
  </w:abstractNum>
  <w:abstractNum w:abstractNumId="21" w15:restartNumberingAfterBreak="0">
    <w:nsid w:val="5D1B13C1"/>
    <w:multiLevelType w:val="multilevel"/>
    <w:tmpl w:val="0FB01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63B366A"/>
    <w:multiLevelType w:val="multilevel"/>
    <w:tmpl w:val="6532C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EC70CD1"/>
    <w:multiLevelType w:val="multilevel"/>
    <w:tmpl w:val="D1006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F850962"/>
    <w:multiLevelType w:val="hybridMultilevel"/>
    <w:tmpl w:val="40DA804C"/>
    <w:lvl w:ilvl="0" w:tplc="8456362A">
      <w:start w:val="1"/>
      <w:numFmt w:val="decimal"/>
      <w:lvlText w:val="%1."/>
      <w:lvlJc w:val="left"/>
      <w:pPr>
        <w:ind w:left="1440" w:hanging="360"/>
      </w:pPr>
    </w:lvl>
    <w:lvl w:ilvl="1" w:tplc="5900A726" w:tentative="1">
      <w:start w:val="1"/>
      <w:numFmt w:val="lowerLetter"/>
      <w:lvlText w:val="%2."/>
      <w:lvlJc w:val="left"/>
      <w:pPr>
        <w:ind w:left="2160" w:hanging="360"/>
      </w:pPr>
    </w:lvl>
    <w:lvl w:ilvl="2" w:tplc="E6668304" w:tentative="1">
      <w:start w:val="1"/>
      <w:numFmt w:val="lowerRoman"/>
      <w:lvlText w:val="%3."/>
      <w:lvlJc w:val="right"/>
      <w:pPr>
        <w:ind w:left="2880" w:hanging="180"/>
      </w:pPr>
    </w:lvl>
    <w:lvl w:ilvl="3" w:tplc="D996FB54" w:tentative="1">
      <w:start w:val="1"/>
      <w:numFmt w:val="decimal"/>
      <w:lvlText w:val="%4."/>
      <w:lvlJc w:val="left"/>
      <w:pPr>
        <w:ind w:left="3600" w:hanging="360"/>
      </w:pPr>
    </w:lvl>
    <w:lvl w:ilvl="4" w:tplc="67BAD1C2" w:tentative="1">
      <w:start w:val="1"/>
      <w:numFmt w:val="lowerLetter"/>
      <w:lvlText w:val="%5."/>
      <w:lvlJc w:val="left"/>
      <w:pPr>
        <w:ind w:left="4320" w:hanging="360"/>
      </w:pPr>
    </w:lvl>
    <w:lvl w:ilvl="5" w:tplc="7FAC6014" w:tentative="1">
      <w:start w:val="1"/>
      <w:numFmt w:val="lowerRoman"/>
      <w:lvlText w:val="%6."/>
      <w:lvlJc w:val="right"/>
      <w:pPr>
        <w:ind w:left="5040" w:hanging="180"/>
      </w:pPr>
    </w:lvl>
    <w:lvl w:ilvl="6" w:tplc="37B20412" w:tentative="1">
      <w:start w:val="1"/>
      <w:numFmt w:val="decimal"/>
      <w:lvlText w:val="%7."/>
      <w:lvlJc w:val="left"/>
      <w:pPr>
        <w:ind w:left="5760" w:hanging="360"/>
      </w:pPr>
    </w:lvl>
    <w:lvl w:ilvl="7" w:tplc="6484BBF6" w:tentative="1">
      <w:start w:val="1"/>
      <w:numFmt w:val="lowerLetter"/>
      <w:lvlText w:val="%8."/>
      <w:lvlJc w:val="left"/>
      <w:pPr>
        <w:ind w:left="6480" w:hanging="360"/>
      </w:pPr>
    </w:lvl>
    <w:lvl w:ilvl="8" w:tplc="798A0D86" w:tentative="1">
      <w:start w:val="1"/>
      <w:numFmt w:val="lowerRoman"/>
      <w:lvlText w:val="%9."/>
      <w:lvlJc w:val="right"/>
      <w:pPr>
        <w:ind w:left="7200" w:hanging="180"/>
      </w:pPr>
    </w:lvl>
  </w:abstractNum>
  <w:abstractNum w:abstractNumId="25" w15:restartNumberingAfterBreak="0">
    <w:nsid w:val="785403F4"/>
    <w:multiLevelType w:val="hybridMultilevel"/>
    <w:tmpl w:val="B720B97E"/>
    <w:lvl w:ilvl="0" w:tplc="59CA24C0">
      <w:start w:val="1"/>
      <w:numFmt w:val="bullet"/>
      <w:lvlText w:val=""/>
      <w:lvlJc w:val="left"/>
      <w:pPr>
        <w:tabs>
          <w:tab w:val="num" w:pos="720"/>
        </w:tabs>
        <w:ind w:left="720" w:hanging="360"/>
      </w:pPr>
      <w:rPr>
        <w:rFonts w:ascii="Symbol" w:hAnsi="Symbol" w:hint="default"/>
      </w:rPr>
    </w:lvl>
    <w:lvl w:ilvl="1" w:tplc="3C18CD3A">
      <w:start w:val="1"/>
      <w:numFmt w:val="bullet"/>
      <w:lvlText w:val="o"/>
      <w:lvlJc w:val="left"/>
      <w:pPr>
        <w:tabs>
          <w:tab w:val="num" w:pos="1440"/>
        </w:tabs>
        <w:ind w:left="1440" w:hanging="360"/>
      </w:pPr>
      <w:rPr>
        <w:rFonts w:ascii="Courier New" w:hAnsi="Courier New" w:cs="Courier New" w:hint="default"/>
      </w:rPr>
    </w:lvl>
    <w:lvl w:ilvl="2" w:tplc="A68CE160" w:tentative="1">
      <w:start w:val="1"/>
      <w:numFmt w:val="bullet"/>
      <w:lvlText w:val=""/>
      <w:lvlJc w:val="left"/>
      <w:pPr>
        <w:tabs>
          <w:tab w:val="num" w:pos="2160"/>
        </w:tabs>
        <w:ind w:left="2160" w:hanging="360"/>
      </w:pPr>
      <w:rPr>
        <w:rFonts w:ascii="Wingdings" w:hAnsi="Wingdings" w:hint="default"/>
      </w:rPr>
    </w:lvl>
    <w:lvl w:ilvl="3" w:tplc="ACE6968C" w:tentative="1">
      <w:start w:val="1"/>
      <w:numFmt w:val="bullet"/>
      <w:lvlText w:val=""/>
      <w:lvlJc w:val="left"/>
      <w:pPr>
        <w:tabs>
          <w:tab w:val="num" w:pos="2880"/>
        </w:tabs>
        <w:ind w:left="2880" w:hanging="360"/>
      </w:pPr>
      <w:rPr>
        <w:rFonts w:ascii="Symbol" w:hAnsi="Symbol" w:hint="default"/>
      </w:rPr>
    </w:lvl>
    <w:lvl w:ilvl="4" w:tplc="FAE01E60" w:tentative="1">
      <w:start w:val="1"/>
      <w:numFmt w:val="bullet"/>
      <w:lvlText w:val="o"/>
      <w:lvlJc w:val="left"/>
      <w:pPr>
        <w:tabs>
          <w:tab w:val="num" w:pos="3600"/>
        </w:tabs>
        <w:ind w:left="3600" w:hanging="360"/>
      </w:pPr>
      <w:rPr>
        <w:rFonts w:ascii="Courier New" w:hAnsi="Courier New" w:cs="Courier New" w:hint="default"/>
      </w:rPr>
    </w:lvl>
    <w:lvl w:ilvl="5" w:tplc="A5763CD8" w:tentative="1">
      <w:start w:val="1"/>
      <w:numFmt w:val="bullet"/>
      <w:lvlText w:val=""/>
      <w:lvlJc w:val="left"/>
      <w:pPr>
        <w:tabs>
          <w:tab w:val="num" w:pos="4320"/>
        </w:tabs>
        <w:ind w:left="4320" w:hanging="360"/>
      </w:pPr>
      <w:rPr>
        <w:rFonts w:ascii="Wingdings" w:hAnsi="Wingdings" w:hint="default"/>
      </w:rPr>
    </w:lvl>
    <w:lvl w:ilvl="6" w:tplc="B0C893E8" w:tentative="1">
      <w:start w:val="1"/>
      <w:numFmt w:val="bullet"/>
      <w:lvlText w:val=""/>
      <w:lvlJc w:val="left"/>
      <w:pPr>
        <w:tabs>
          <w:tab w:val="num" w:pos="5040"/>
        </w:tabs>
        <w:ind w:left="5040" w:hanging="360"/>
      </w:pPr>
      <w:rPr>
        <w:rFonts w:ascii="Symbol" w:hAnsi="Symbol" w:hint="default"/>
      </w:rPr>
    </w:lvl>
    <w:lvl w:ilvl="7" w:tplc="A900EDB8" w:tentative="1">
      <w:start w:val="1"/>
      <w:numFmt w:val="bullet"/>
      <w:lvlText w:val="o"/>
      <w:lvlJc w:val="left"/>
      <w:pPr>
        <w:tabs>
          <w:tab w:val="num" w:pos="5760"/>
        </w:tabs>
        <w:ind w:left="5760" w:hanging="360"/>
      </w:pPr>
      <w:rPr>
        <w:rFonts w:ascii="Courier New" w:hAnsi="Courier New" w:cs="Courier New" w:hint="default"/>
      </w:rPr>
    </w:lvl>
    <w:lvl w:ilvl="8" w:tplc="32E6FF4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C91B92"/>
    <w:multiLevelType w:val="hybridMultilevel"/>
    <w:tmpl w:val="DD080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07529A"/>
    <w:multiLevelType w:val="hybridMultilevel"/>
    <w:tmpl w:val="6330C4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9"/>
  </w:num>
  <w:num w:numId="4">
    <w:abstractNumId w:val="20"/>
  </w:num>
  <w:num w:numId="5">
    <w:abstractNumId w:val="26"/>
  </w:num>
  <w:num w:numId="6">
    <w:abstractNumId w:val="2"/>
  </w:num>
  <w:num w:numId="7">
    <w:abstractNumId w:val="6"/>
  </w:num>
  <w:num w:numId="8">
    <w:abstractNumId w:val="27"/>
  </w:num>
  <w:num w:numId="9">
    <w:abstractNumId w:val="16"/>
  </w:num>
  <w:num w:numId="10">
    <w:abstractNumId w:val="22"/>
  </w:num>
  <w:num w:numId="11">
    <w:abstractNumId w:val="12"/>
  </w:num>
  <w:num w:numId="12">
    <w:abstractNumId w:val="17"/>
  </w:num>
  <w:num w:numId="13">
    <w:abstractNumId w:val="19"/>
  </w:num>
  <w:num w:numId="14">
    <w:abstractNumId w:val="0"/>
  </w:num>
  <w:num w:numId="15">
    <w:abstractNumId w:val="8"/>
  </w:num>
  <w:num w:numId="16">
    <w:abstractNumId w:val="5"/>
  </w:num>
  <w:num w:numId="17">
    <w:abstractNumId w:val="10"/>
  </w:num>
  <w:num w:numId="18">
    <w:abstractNumId w:val="4"/>
  </w:num>
  <w:num w:numId="19">
    <w:abstractNumId w:val="14"/>
  </w:num>
  <w:num w:numId="20">
    <w:abstractNumId w:val="13"/>
  </w:num>
  <w:num w:numId="21">
    <w:abstractNumId w:val="1"/>
  </w:num>
  <w:num w:numId="22">
    <w:abstractNumId w:val="7"/>
  </w:num>
  <w:num w:numId="23">
    <w:abstractNumId w:val="11"/>
  </w:num>
  <w:num w:numId="24">
    <w:abstractNumId w:val="18"/>
  </w:num>
  <w:num w:numId="25">
    <w:abstractNumId w:val="15"/>
  </w:num>
  <w:num w:numId="26">
    <w:abstractNumId w:val="23"/>
  </w:num>
  <w:num w:numId="27">
    <w:abstractNumId w:val="21"/>
  </w:num>
  <w:num w:numId="28">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73B"/>
    <w:rsid w:val="00005FD7"/>
    <w:rsid w:val="00006DE8"/>
    <w:rsid w:val="00017D23"/>
    <w:rsid w:val="00020908"/>
    <w:rsid w:val="000232CB"/>
    <w:rsid w:val="00023EF2"/>
    <w:rsid w:val="000266B6"/>
    <w:rsid w:val="00030C09"/>
    <w:rsid w:val="000322EC"/>
    <w:rsid w:val="0003581D"/>
    <w:rsid w:val="00035AB3"/>
    <w:rsid w:val="0004152C"/>
    <w:rsid w:val="000433DE"/>
    <w:rsid w:val="00045D8F"/>
    <w:rsid w:val="000473CC"/>
    <w:rsid w:val="000543C4"/>
    <w:rsid w:val="00060597"/>
    <w:rsid w:val="00060B22"/>
    <w:rsid w:val="00061876"/>
    <w:rsid w:val="000647C3"/>
    <w:rsid w:val="00066147"/>
    <w:rsid w:val="00074C65"/>
    <w:rsid w:val="00076B52"/>
    <w:rsid w:val="000847D2"/>
    <w:rsid w:val="000850F2"/>
    <w:rsid w:val="000879AF"/>
    <w:rsid w:val="000922D8"/>
    <w:rsid w:val="00095016"/>
    <w:rsid w:val="000B1B8A"/>
    <w:rsid w:val="000B2D1D"/>
    <w:rsid w:val="000B4FBA"/>
    <w:rsid w:val="000B76E8"/>
    <w:rsid w:val="000C4C90"/>
    <w:rsid w:val="000C67A7"/>
    <w:rsid w:val="000D1579"/>
    <w:rsid w:val="000D1773"/>
    <w:rsid w:val="000D1F73"/>
    <w:rsid w:val="000E1CC6"/>
    <w:rsid w:val="000E46A4"/>
    <w:rsid w:val="000F0072"/>
    <w:rsid w:val="000F0E17"/>
    <w:rsid w:val="000F4498"/>
    <w:rsid w:val="001016D9"/>
    <w:rsid w:val="00104A38"/>
    <w:rsid w:val="001050B0"/>
    <w:rsid w:val="00112950"/>
    <w:rsid w:val="0011296E"/>
    <w:rsid w:val="00114A5C"/>
    <w:rsid w:val="00120BBB"/>
    <w:rsid w:val="001222D6"/>
    <w:rsid w:val="00133060"/>
    <w:rsid w:val="00144240"/>
    <w:rsid w:val="00144D8C"/>
    <w:rsid w:val="0015216E"/>
    <w:rsid w:val="00162C2C"/>
    <w:rsid w:val="00165EB0"/>
    <w:rsid w:val="0016631A"/>
    <w:rsid w:val="00167F22"/>
    <w:rsid w:val="00174184"/>
    <w:rsid w:val="00181D62"/>
    <w:rsid w:val="0018509D"/>
    <w:rsid w:val="00185981"/>
    <w:rsid w:val="00185A32"/>
    <w:rsid w:val="00185AFE"/>
    <w:rsid w:val="00185D31"/>
    <w:rsid w:val="0018796B"/>
    <w:rsid w:val="001905D2"/>
    <w:rsid w:val="00190CB0"/>
    <w:rsid w:val="00191092"/>
    <w:rsid w:val="001928A1"/>
    <w:rsid w:val="0019565C"/>
    <w:rsid w:val="0019567E"/>
    <w:rsid w:val="001A77F9"/>
    <w:rsid w:val="001B0122"/>
    <w:rsid w:val="001B5C42"/>
    <w:rsid w:val="001B76AF"/>
    <w:rsid w:val="001C371E"/>
    <w:rsid w:val="001C3FAB"/>
    <w:rsid w:val="001C5430"/>
    <w:rsid w:val="001C5F36"/>
    <w:rsid w:val="001C7184"/>
    <w:rsid w:val="001C787E"/>
    <w:rsid w:val="001D0D04"/>
    <w:rsid w:val="001D1E15"/>
    <w:rsid w:val="001D433F"/>
    <w:rsid w:val="001D672A"/>
    <w:rsid w:val="001E0555"/>
    <w:rsid w:val="001E5B64"/>
    <w:rsid w:val="001E5E82"/>
    <w:rsid w:val="0020222C"/>
    <w:rsid w:val="0020370C"/>
    <w:rsid w:val="002045D8"/>
    <w:rsid w:val="00204E2B"/>
    <w:rsid w:val="00221D0E"/>
    <w:rsid w:val="002342FB"/>
    <w:rsid w:val="00236C86"/>
    <w:rsid w:val="002419E6"/>
    <w:rsid w:val="002459A4"/>
    <w:rsid w:val="00246344"/>
    <w:rsid w:val="002467C4"/>
    <w:rsid w:val="00250F01"/>
    <w:rsid w:val="00267D0C"/>
    <w:rsid w:val="00272694"/>
    <w:rsid w:val="00273A0C"/>
    <w:rsid w:val="00274A3F"/>
    <w:rsid w:val="00274F12"/>
    <w:rsid w:val="00276793"/>
    <w:rsid w:val="00276E90"/>
    <w:rsid w:val="0027798E"/>
    <w:rsid w:val="0028011E"/>
    <w:rsid w:val="00280E8E"/>
    <w:rsid w:val="00282EB0"/>
    <w:rsid w:val="00283975"/>
    <w:rsid w:val="00285E00"/>
    <w:rsid w:val="0029336B"/>
    <w:rsid w:val="002A071A"/>
    <w:rsid w:val="002A10CB"/>
    <w:rsid w:val="002B3BB3"/>
    <w:rsid w:val="002B4574"/>
    <w:rsid w:val="002C6409"/>
    <w:rsid w:val="002D4495"/>
    <w:rsid w:val="002E16B6"/>
    <w:rsid w:val="002E21EE"/>
    <w:rsid w:val="002E2CBB"/>
    <w:rsid w:val="002E7404"/>
    <w:rsid w:val="002F0ABF"/>
    <w:rsid w:val="002F0D28"/>
    <w:rsid w:val="002F21AB"/>
    <w:rsid w:val="002F5EDF"/>
    <w:rsid w:val="002F6FB1"/>
    <w:rsid w:val="00300341"/>
    <w:rsid w:val="00300D20"/>
    <w:rsid w:val="0030610E"/>
    <w:rsid w:val="003064A4"/>
    <w:rsid w:val="00306F9B"/>
    <w:rsid w:val="003133FB"/>
    <w:rsid w:val="00315D2E"/>
    <w:rsid w:val="003215EC"/>
    <w:rsid w:val="00322EFB"/>
    <w:rsid w:val="00324E71"/>
    <w:rsid w:val="00327D78"/>
    <w:rsid w:val="00327EF5"/>
    <w:rsid w:val="00341C69"/>
    <w:rsid w:val="0034417A"/>
    <w:rsid w:val="00345043"/>
    <w:rsid w:val="003473A7"/>
    <w:rsid w:val="00353FD1"/>
    <w:rsid w:val="00355496"/>
    <w:rsid w:val="0035608F"/>
    <w:rsid w:val="00356F26"/>
    <w:rsid w:val="00361361"/>
    <w:rsid w:val="0036209C"/>
    <w:rsid w:val="00362E38"/>
    <w:rsid w:val="00370F03"/>
    <w:rsid w:val="003773AD"/>
    <w:rsid w:val="0038061C"/>
    <w:rsid w:val="00382722"/>
    <w:rsid w:val="00383C5C"/>
    <w:rsid w:val="00386377"/>
    <w:rsid w:val="00396BEF"/>
    <w:rsid w:val="00397E03"/>
    <w:rsid w:val="003A0CD8"/>
    <w:rsid w:val="003A0EEC"/>
    <w:rsid w:val="003A6F89"/>
    <w:rsid w:val="003B1DE8"/>
    <w:rsid w:val="003B24B2"/>
    <w:rsid w:val="003B7AF0"/>
    <w:rsid w:val="003C2860"/>
    <w:rsid w:val="003D08E8"/>
    <w:rsid w:val="003D3BE1"/>
    <w:rsid w:val="003D4275"/>
    <w:rsid w:val="003D46FB"/>
    <w:rsid w:val="003D5A67"/>
    <w:rsid w:val="003E414B"/>
    <w:rsid w:val="003E75D5"/>
    <w:rsid w:val="003F6459"/>
    <w:rsid w:val="004006C2"/>
    <w:rsid w:val="004065D3"/>
    <w:rsid w:val="0042302B"/>
    <w:rsid w:val="0042776E"/>
    <w:rsid w:val="00427E55"/>
    <w:rsid w:val="004350DA"/>
    <w:rsid w:val="00450EAB"/>
    <w:rsid w:val="00452574"/>
    <w:rsid w:val="00453E0A"/>
    <w:rsid w:val="0045684A"/>
    <w:rsid w:val="00456D52"/>
    <w:rsid w:val="00463D8B"/>
    <w:rsid w:val="00466F5D"/>
    <w:rsid w:val="00467472"/>
    <w:rsid w:val="0047198B"/>
    <w:rsid w:val="00474421"/>
    <w:rsid w:val="00480C76"/>
    <w:rsid w:val="00483D32"/>
    <w:rsid w:val="0048413A"/>
    <w:rsid w:val="004917BE"/>
    <w:rsid w:val="004925DA"/>
    <w:rsid w:val="004A3D39"/>
    <w:rsid w:val="004A3ED5"/>
    <w:rsid w:val="004A3F96"/>
    <w:rsid w:val="004A6FE9"/>
    <w:rsid w:val="004B09D0"/>
    <w:rsid w:val="004B0C51"/>
    <w:rsid w:val="004B2BC1"/>
    <w:rsid w:val="004B4A33"/>
    <w:rsid w:val="004B4F01"/>
    <w:rsid w:val="004C1AB3"/>
    <w:rsid w:val="004C2003"/>
    <w:rsid w:val="004C2845"/>
    <w:rsid w:val="004C3713"/>
    <w:rsid w:val="004C5E49"/>
    <w:rsid w:val="004C7093"/>
    <w:rsid w:val="004C74B3"/>
    <w:rsid w:val="004D0BD5"/>
    <w:rsid w:val="004D1FF6"/>
    <w:rsid w:val="004D5F38"/>
    <w:rsid w:val="004E24FC"/>
    <w:rsid w:val="004E2ACF"/>
    <w:rsid w:val="004E474F"/>
    <w:rsid w:val="004F2800"/>
    <w:rsid w:val="004F3A16"/>
    <w:rsid w:val="004F605C"/>
    <w:rsid w:val="005018D9"/>
    <w:rsid w:val="005053F8"/>
    <w:rsid w:val="00506430"/>
    <w:rsid w:val="00512F35"/>
    <w:rsid w:val="005247A4"/>
    <w:rsid w:val="0052485E"/>
    <w:rsid w:val="00531FAB"/>
    <w:rsid w:val="005323A2"/>
    <w:rsid w:val="00545B09"/>
    <w:rsid w:val="00546337"/>
    <w:rsid w:val="005464B6"/>
    <w:rsid w:val="0055105E"/>
    <w:rsid w:val="00551C79"/>
    <w:rsid w:val="00552C3D"/>
    <w:rsid w:val="005532A5"/>
    <w:rsid w:val="00554187"/>
    <w:rsid w:val="00554AEA"/>
    <w:rsid w:val="00555747"/>
    <w:rsid w:val="00556546"/>
    <w:rsid w:val="00557949"/>
    <w:rsid w:val="005623D2"/>
    <w:rsid w:val="00566B20"/>
    <w:rsid w:val="0057065B"/>
    <w:rsid w:val="00571038"/>
    <w:rsid w:val="00572DC1"/>
    <w:rsid w:val="00586BA5"/>
    <w:rsid w:val="005873A0"/>
    <w:rsid w:val="005953DF"/>
    <w:rsid w:val="005A1E2B"/>
    <w:rsid w:val="005A1E64"/>
    <w:rsid w:val="005A27A1"/>
    <w:rsid w:val="005A3F63"/>
    <w:rsid w:val="005B3DCF"/>
    <w:rsid w:val="005B75C0"/>
    <w:rsid w:val="005D25CD"/>
    <w:rsid w:val="005D52BE"/>
    <w:rsid w:val="005E2441"/>
    <w:rsid w:val="005E3D25"/>
    <w:rsid w:val="005E4264"/>
    <w:rsid w:val="005E4BB8"/>
    <w:rsid w:val="005E5427"/>
    <w:rsid w:val="005E7395"/>
    <w:rsid w:val="005F0249"/>
    <w:rsid w:val="00604A66"/>
    <w:rsid w:val="00610BD7"/>
    <w:rsid w:val="00610C90"/>
    <w:rsid w:val="00611058"/>
    <w:rsid w:val="00621959"/>
    <w:rsid w:val="00633DE1"/>
    <w:rsid w:val="00640894"/>
    <w:rsid w:val="00642B07"/>
    <w:rsid w:val="0066106A"/>
    <w:rsid w:val="00661AFA"/>
    <w:rsid w:val="00664ABD"/>
    <w:rsid w:val="00665AAD"/>
    <w:rsid w:val="00671A0B"/>
    <w:rsid w:val="0067376B"/>
    <w:rsid w:val="00677498"/>
    <w:rsid w:val="00682E11"/>
    <w:rsid w:val="00685813"/>
    <w:rsid w:val="006930A6"/>
    <w:rsid w:val="0069666F"/>
    <w:rsid w:val="006B5E1F"/>
    <w:rsid w:val="006B60B7"/>
    <w:rsid w:val="006B727C"/>
    <w:rsid w:val="006B7BB6"/>
    <w:rsid w:val="006D49F6"/>
    <w:rsid w:val="006D699F"/>
    <w:rsid w:val="006E1A81"/>
    <w:rsid w:val="006E3EA8"/>
    <w:rsid w:val="006F405A"/>
    <w:rsid w:val="00701A50"/>
    <w:rsid w:val="007057F7"/>
    <w:rsid w:val="00711B9B"/>
    <w:rsid w:val="00712D36"/>
    <w:rsid w:val="0071470B"/>
    <w:rsid w:val="0073515D"/>
    <w:rsid w:val="00741473"/>
    <w:rsid w:val="007445D6"/>
    <w:rsid w:val="00746965"/>
    <w:rsid w:val="007548A9"/>
    <w:rsid w:val="00761874"/>
    <w:rsid w:val="00762CDB"/>
    <w:rsid w:val="0076374E"/>
    <w:rsid w:val="0076484F"/>
    <w:rsid w:val="0076559C"/>
    <w:rsid w:val="007667F3"/>
    <w:rsid w:val="00766ABC"/>
    <w:rsid w:val="00770517"/>
    <w:rsid w:val="00772792"/>
    <w:rsid w:val="00781CF7"/>
    <w:rsid w:val="00781DC3"/>
    <w:rsid w:val="00782712"/>
    <w:rsid w:val="00782ABA"/>
    <w:rsid w:val="00793665"/>
    <w:rsid w:val="00797571"/>
    <w:rsid w:val="00797820"/>
    <w:rsid w:val="007A6642"/>
    <w:rsid w:val="007B3753"/>
    <w:rsid w:val="007C306B"/>
    <w:rsid w:val="007C6A1A"/>
    <w:rsid w:val="007C7283"/>
    <w:rsid w:val="007D10C5"/>
    <w:rsid w:val="007D5446"/>
    <w:rsid w:val="007E4BB4"/>
    <w:rsid w:val="007E6C27"/>
    <w:rsid w:val="007E786C"/>
    <w:rsid w:val="007F2EA5"/>
    <w:rsid w:val="007F6A32"/>
    <w:rsid w:val="00805C9B"/>
    <w:rsid w:val="00815DC9"/>
    <w:rsid w:val="00820AAC"/>
    <w:rsid w:val="00821A18"/>
    <w:rsid w:val="008266FF"/>
    <w:rsid w:val="0083000A"/>
    <w:rsid w:val="0083132C"/>
    <w:rsid w:val="00832A93"/>
    <w:rsid w:val="00834B80"/>
    <w:rsid w:val="00835DF6"/>
    <w:rsid w:val="0083715E"/>
    <w:rsid w:val="00846E79"/>
    <w:rsid w:val="00847D24"/>
    <w:rsid w:val="00850041"/>
    <w:rsid w:val="008504E2"/>
    <w:rsid w:val="00854089"/>
    <w:rsid w:val="00855CAA"/>
    <w:rsid w:val="00860E80"/>
    <w:rsid w:val="0086246D"/>
    <w:rsid w:val="0086612D"/>
    <w:rsid w:val="008669E7"/>
    <w:rsid w:val="0086778B"/>
    <w:rsid w:val="00867C37"/>
    <w:rsid w:val="0087177D"/>
    <w:rsid w:val="00874DC6"/>
    <w:rsid w:val="008867CC"/>
    <w:rsid w:val="00892C7B"/>
    <w:rsid w:val="008972A3"/>
    <w:rsid w:val="008A72F1"/>
    <w:rsid w:val="008B4149"/>
    <w:rsid w:val="008B476C"/>
    <w:rsid w:val="008B5D34"/>
    <w:rsid w:val="008B70EC"/>
    <w:rsid w:val="008B7DF0"/>
    <w:rsid w:val="008C106E"/>
    <w:rsid w:val="008C4D1B"/>
    <w:rsid w:val="008E114B"/>
    <w:rsid w:val="008F1C79"/>
    <w:rsid w:val="00913C64"/>
    <w:rsid w:val="00914DCE"/>
    <w:rsid w:val="00922442"/>
    <w:rsid w:val="009258BB"/>
    <w:rsid w:val="0093004B"/>
    <w:rsid w:val="00930874"/>
    <w:rsid w:val="00930BB5"/>
    <w:rsid w:val="00941923"/>
    <w:rsid w:val="00943C2C"/>
    <w:rsid w:val="009576CC"/>
    <w:rsid w:val="00957B16"/>
    <w:rsid w:val="009658DE"/>
    <w:rsid w:val="00983736"/>
    <w:rsid w:val="00986FA0"/>
    <w:rsid w:val="00992713"/>
    <w:rsid w:val="009B003A"/>
    <w:rsid w:val="009B2DE8"/>
    <w:rsid w:val="009B5D7D"/>
    <w:rsid w:val="009C3E6E"/>
    <w:rsid w:val="009C5081"/>
    <w:rsid w:val="009C7166"/>
    <w:rsid w:val="009D53E3"/>
    <w:rsid w:val="009E2F2E"/>
    <w:rsid w:val="009F675C"/>
    <w:rsid w:val="00A02353"/>
    <w:rsid w:val="00A04F01"/>
    <w:rsid w:val="00A070FD"/>
    <w:rsid w:val="00A2355F"/>
    <w:rsid w:val="00A24EB9"/>
    <w:rsid w:val="00A24FCE"/>
    <w:rsid w:val="00A26A08"/>
    <w:rsid w:val="00A3157F"/>
    <w:rsid w:val="00A326BF"/>
    <w:rsid w:val="00A3376E"/>
    <w:rsid w:val="00A35FD8"/>
    <w:rsid w:val="00A3664C"/>
    <w:rsid w:val="00A41372"/>
    <w:rsid w:val="00A50514"/>
    <w:rsid w:val="00A51D0E"/>
    <w:rsid w:val="00A57CD9"/>
    <w:rsid w:val="00A6063E"/>
    <w:rsid w:val="00A608EF"/>
    <w:rsid w:val="00A66CF4"/>
    <w:rsid w:val="00A676E5"/>
    <w:rsid w:val="00A70CE8"/>
    <w:rsid w:val="00A72C20"/>
    <w:rsid w:val="00A74282"/>
    <w:rsid w:val="00A821C8"/>
    <w:rsid w:val="00A82A24"/>
    <w:rsid w:val="00A85375"/>
    <w:rsid w:val="00A85EF9"/>
    <w:rsid w:val="00A87144"/>
    <w:rsid w:val="00A936B3"/>
    <w:rsid w:val="00AA1166"/>
    <w:rsid w:val="00AA7735"/>
    <w:rsid w:val="00AA7AD7"/>
    <w:rsid w:val="00AB11DD"/>
    <w:rsid w:val="00AC349B"/>
    <w:rsid w:val="00AD219E"/>
    <w:rsid w:val="00AD3DCE"/>
    <w:rsid w:val="00AE0780"/>
    <w:rsid w:val="00AF0230"/>
    <w:rsid w:val="00AF1F37"/>
    <w:rsid w:val="00AF54CC"/>
    <w:rsid w:val="00AF7662"/>
    <w:rsid w:val="00B00A5B"/>
    <w:rsid w:val="00B01D57"/>
    <w:rsid w:val="00B043C1"/>
    <w:rsid w:val="00B04F1B"/>
    <w:rsid w:val="00B05A95"/>
    <w:rsid w:val="00B06512"/>
    <w:rsid w:val="00B1221B"/>
    <w:rsid w:val="00B14228"/>
    <w:rsid w:val="00B1653B"/>
    <w:rsid w:val="00B22F45"/>
    <w:rsid w:val="00B2434C"/>
    <w:rsid w:val="00B24C24"/>
    <w:rsid w:val="00B25429"/>
    <w:rsid w:val="00B274A1"/>
    <w:rsid w:val="00B31790"/>
    <w:rsid w:val="00B338F5"/>
    <w:rsid w:val="00B351FB"/>
    <w:rsid w:val="00B423DE"/>
    <w:rsid w:val="00B44BF3"/>
    <w:rsid w:val="00B45966"/>
    <w:rsid w:val="00B502ED"/>
    <w:rsid w:val="00B527DC"/>
    <w:rsid w:val="00B52DCA"/>
    <w:rsid w:val="00B57DB6"/>
    <w:rsid w:val="00B6273B"/>
    <w:rsid w:val="00B741CB"/>
    <w:rsid w:val="00B76248"/>
    <w:rsid w:val="00B77F12"/>
    <w:rsid w:val="00B80104"/>
    <w:rsid w:val="00B80360"/>
    <w:rsid w:val="00B80524"/>
    <w:rsid w:val="00B86726"/>
    <w:rsid w:val="00B924B3"/>
    <w:rsid w:val="00BA7E5D"/>
    <w:rsid w:val="00BB163D"/>
    <w:rsid w:val="00BC16AB"/>
    <w:rsid w:val="00BC36B0"/>
    <w:rsid w:val="00BD1320"/>
    <w:rsid w:val="00BD5111"/>
    <w:rsid w:val="00BD5C46"/>
    <w:rsid w:val="00BD7F50"/>
    <w:rsid w:val="00BE0BEC"/>
    <w:rsid w:val="00BF2674"/>
    <w:rsid w:val="00BF5B88"/>
    <w:rsid w:val="00BF6F91"/>
    <w:rsid w:val="00BF7546"/>
    <w:rsid w:val="00C000DD"/>
    <w:rsid w:val="00C06C21"/>
    <w:rsid w:val="00C15D28"/>
    <w:rsid w:val="00C202FB"/>
    <w:rsid w:val="00C207C2"/>
    <w:rsid w:val="00C22982"/>
    <w:rsid w:val="00C25570"/>
    <w:rsid w:val="00C25AD1"/>
    <w:rsid w:val="00C2751B"/>
    <w:rsid w:val="00C333EE"/>
    <w:rsid w:val="00C34DA1"/>
    <w:rsid w:val="00C418E4"/>
    <w:rsid w:val="00C450AA"/>
    <w:rsid w:val="00C52641"/>
    <w:rsid w:val="00C5418E"/>
    <w:rsid w:val="00C56BD1"/>
    <w:rsid w:val="00C570E7"/>
    <w:rsid w:val="00C576B0"/>
    <w:rsid w:val="00C61A04"/>
    <w:rsid w:val="00C6498B"/>
    <w:rsid w:val="00C707A7"/>
    <w:rsid w:val="00C71B48"/>
    <w:rsid w:val="00C71DBA"/>
    <w:rsid w:val="00C7354B"/>
    <w:rsid w:val="00C75101"/>
    <w:rsid w:val="00C772FA"/>
    <w:rsid w:val="00C773A3"/>
    <w:rsid w:val="00C80DB2"/>
    <w:rsid w:val="00C844F9"/>
    <w:rsid w:val="00C85E21"/>
    <w:rsid w:val="00C90D49"/>
    <w:rsid w:val="00CA6F74"/>
    <w:rsid w:val="00CB2064"/>
    <w:rsid w:val="00CB450E"/>
    <w:rsid w:val="00CB6D88"/>
    <w:rsid w:val="00CC2B51"/>
    <w:rsid w:val="00CC5AD8"/>
    <w:rsid w:val="00CC7EF4"/>
    <w:rsid w:val="00CE273B"/>
    <w:rsid w:val="00CF1CDF"/>
    <w:rsid w:val="00D01096"/>
    <w:rsid w:val="00D023FE"/>
    <w:rsid w:val="00D0325E"/>
    <w:rsid w:val="00D11E7D"/>
    <w:rsid w:val="00D139A4"/>
    <w:rsid w:val="00D172BD"/>
    <w:rsid w:val="00D24BC6"/>
    <w:rsid w:val="00D26FDA"/>
    <w:rsid w:val="00D30978"/>
    <w:rsid w:val="00D34B1F"/>
    <w:rsid w:val="00D54A54"/>
    <w:rsid w:val="00D72C26"/>
    <w:rsid w:val="00D74A1C"/>
    <w:rsid w:val="00D7616B"/>
    <w:rsid w:val="00D776B9"/>
    <w:rsid w:val="00D8734A"/>
    <w:rsid w:val="00D9383D"/>
    <w:rsid w:val="00D9645B"/>
    <w:rsid w:val="00DB2AC4"/>
    <w:rsid w:val="00DB343E"/>
    <w:rsid w:val="00DC16A1"/>
    <w:rsid w:val="00DC2D58"/>
    <w:rsid w:val="00DC54A4"/>
    <w:rsid w:val="00DD7470"/>
    <w:rsid w:val="00DD7C4D"/>
    <w:rsid w:val="00DE708E"/>
    <w:rsid w:val="00DF16A0"/>
    <w:rsid w:val="00DF2296"/>
    <w:rsid w:val="00E03FC8"/>
    <w:rsid w:val="00E045DA"/>
    <w:rsid w:val="00E05784"/>
    <w:rsid w:val="00E059CF"/>
    <w:rsid w:val="00E06185"/>
    <w:rsid w:val="00E13FC3"/>
    <w:rsid w:val="00E150ED"/>
    <w:rsid w:val="00E17370"/>
    <w:rsid w:val="00E25702"/>
    <w:rsid w:val="00E267B5"/>
    <w:rsid w:val="00E31DF3"/>
    <w:rsid w:val="00E34739"/>
    <w:rsid w:val="00E4062D"/>
    <w:rsid w:val="00E42205"/>
    <w:rsid w:val="00E42399"/>
    <w:rsid w:val="00E426F0"/>
    <w:rsid w:val="00E4348A"/>
    <w:rsid w:val="00E43C80"/>
    <w:rsid w:val="00E44C2B"/>
    <w:rsid w:val="00E4575D"/>
    <w:rsid w:val="00E47C20"/>
    <w:rsid w:val="00E5010B"/>
    <w:rsid w:val="00E50DD6"/>
    <w:rsid w:val="00E5537D"/>
    <w:rsid w:val="00E5619C"/>
    <w:rsid w:val="00E64F5C"/>
    <w:rsid w:val="00E65A68"/>
    <w:rsid w:val="00E67BF4"/>
    <w:rsid w:val="00E74F42"/>
    <w:rsid w:val="00E75E78"/>
    <w:rsid w:val="00E8058C"/>
    <w:rsid w:val="00E850D6"/>
    <w:rsid w:val="00EA418C"/>
    <w:rsid w:val="00EA745B"/>
    <w:rsid w:val="00EB2B6E"/>
    <w:rsid w:val="00EC2BCF"/>
    <w:rsid w:val="00EC4D73"/>
    <w:rsid w:val="00EC5CFE"/>
    <w:rsid w:val="00ED4D29"/>
    <w:rsid w:val="00EE03B6"/>
    <w:rsid w:val="00EE546B"/>
    <w:rsid w:val="00EE5F89"/>
    <w:rsid w:val="00EE6796"/>
    <w:rsid w:val="00EE6BE2"/>
    <w:rsid w:val="00EE6C9F"/>
    <w:rsid w:val="00EE6CCA"/>
    <w:rsid w:val="00EF470D"/>
    <w:rsid w:val="00EF57E5"/>
    <w:rsid w:val="00F005DD"/>
    <w:rsid w:val="00F067C5"/>
    <w:rsid w:val="00F0690C"/>
    <w:rsid w:val="00F11DE2"/>
    <w:rsid w:val="00F16CBD"/>
    <w:rsid w:val="00F2576C"/>
    <w:rsid w:val="00F27135"/>
    <w:rsid w:val="00F313A5"/>
    <w:rsid w:val="00F370E7"/>
    <w:rsid w:val="00F405D1"/>
    <w:rsid w:val="00F40ED1"/>
    <w:rsid w:val="00F4335C"/>
    <w:rsid w:val="00F50D01"/>
    <w:rsid w:val="00F52F66"/>
    <w:rsid w:val="00F6100D"/>
    <w:rsid w:val="00F618E2"/>
    <w:rsid w:val="00F646D7"/>
    <w:rsid w:val="00F66FE0"/>
    <w:rsid w:val="00F72DC1"/>
    <w:rsid w:val="00F73A86"/>
    <w:rsid w:val="00F75642"/>
    <w:rsid w:val="00F76788"/>
    <w:rsid w:val="00F76FA8"/>
    <w:rsid w:val="00F80467"/>
    <w:rsid w:val="00F871E8"/>
    <w:rsid w:val="00F904A0"/>
    <w:rsid w:val="00FA158D"/>
    <w:rsid w:val="00FA2759"/>
    <w:rsid w:val="00FA3D5B"/>
    <w:rsid w:val="00FA55F3"/>
    <w:rsid w:val="00FB3E8C"/>
    <w:rsid w:val="00FB5557"/>
    <w:rsid w:val="00FB6D8A"/>
    <w:rsid w:val="00FB72E8"/>
    <w:rsid w:val="00FC108E"/>
    <w:rsid w:val="00FC625D"/>
    <w:rsid w:val="00FD17CF"/>
    <w:rsid w:val="00FD2E41"/>
    <w:rsid w:val="00FD3D20"/>
    <w:rsid w:val="00FD466C"/>
    <w:rsid w:val="00FD5711"/>
    <w:rsid w:val="00FE1132"/>
    <w:rsid w:val="00FE12F6"/>
    <w:rsid w:val="00FE4911"/>
    <w:rsid w:val="00FF310C"/>
    <w:rsid w:val="00FF6A7E"/>
    <w:rsid w:val="00FF726F"/>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1E58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jc w:val="both"/>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55747"/>
    <w:pPr>
      <w:jc w:val="left"/>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5619C"/>
    <w:pPr>
      <w:spacing w:before="300" w:after="40"/>
      <w:outlineLvl w:val="0"/>
    </w:pPr>
    <w:rPr>
      <w:rFonts w:asciiTheme="minorHAnsi" w:eastAsiaTheme="minorEastAsia" w:hAnsiTheme="minorHAnsi" w:cstheme="minorBidi"/>
      <w:smallCaps/>
      <w:spacing w:val="5"/>
      <w:sz w:val="32"/>
      <w:szCs w:val="32"/>
    </w:rPr>
  </w:style>
  <w:style w:type="paragraph" w:styleId="Heading2">
    <w:name w:val="heading 2"/>
    <w:basedOn w:val="Normal"/>
    <w:next w:val="Normal"/>
    <w:link w:val="Heading2Char"/>
    <w:uiPriority w:val="9"/>
    <w:semiHidden/>
    <w:unhideWhenUsed/>
    <w:qFormat/>
    <w:rsid w:val="00E5619C"/>
    <w:pPr>
      <w:spacing w:before="240" w:after="80"/>
      <w:outlineLvl w:val="1"/>
    </w:pPr>
    <w:rPr>
      <w:rFonts w:asciiTheme="minorHAnsi" w:eastAsiaTheme="minorEastAsia" w:hAnsiTheme="minorHAnsi" w:cstheme="minorBidi"/>
      <w:smallCaps/>
      <w:spacing w:val="5"/>
      <w:sz w:val="28"/>
      <w:szCs w:val="28"/>
    </w:rPr>
  </w:style>
  <w:style w:type="paragraph" w:styleId="Heading3">
    <w:name w:val="heading 3"/>
    <w:basedOn w:val="Normal"/>
    <w:next w:val="Normal"/>
    <w:link w:val="Heading3Char"/>
    <w:uiPriority w:val="9"/>
    <w:semiHidden/>
    <w:unhideWhenUsed/>
    <w:qFormat/>
    <w:rsid w:val="00E5619C"/>
    <w:pPr>
      <w:outlineLvl w:val="2"/>
    </w:pPr>
    <w:rPr>
      <w:rFonts w:asciiTheme="minorHAnsi" w:eastAsiaTheme="minorEastAsia" w:hAnsiTheme="minorHAnsi" w:cstheme="minorBidi"/>
      <w:smallCaps/>
      <w:spacing w:val="5"/>
    </w:rPr>
  </w:style>
  <w:style w:type="paragraph" w:styleId="Heading4">
    <w:name w:val="heading 4"/>
    <w:basedOn w:val="Normal"/>
    <w:next w:val="Normal"/>
    <w:link w:val="Heading4Char"/>
    <w:uiPriority w:val="9"/>
    <w:semiHidden/>
    <w:unhideWhenUsed/>
    <w:qFormat/>
    <w:rsid w:val="00E5619C"/>
    <w:pPr>
      <w:spacing w:before="240"/>
      <w:outlineLvl w:val="3"/>
    </w:pPr>
    <w:rPr>
      <w:rFonts w:asciiTheme="minorHAnsi" w:eastAsiaTheme="minorEastAsia" w:hAnsiTheme="minorHAnsi" w:cstheme="minorBidi"/>
      <w:smallCaps/>
      <w:spacing w:val="10"/>
      <w:sz w:val="22"/>
      <w:szCs w:val="22"/>
    </w:rPr>
  </w:style>
  <w:style w:type="paragraph" w:styleId="Heading5">
    <w:name w:val="heading 5"/>
    <w:basedOn w:val="Normal"/>
    <w:next w:val="Normal"/>
    <w:link w:val="Heading5Char"/>
    <w:uiPriority w:val="9"/>
    <w:semiHidden/>
    <w:unhideWhenUsed/>
    <w:qFormat/>
    <w:rsid w:val="00E5619C"/>
    <w:pPr>
      <w:spacing w:before="200"/>
      <w:outlineLvl w:val="4"/>
    </w:pPr>
    <w:rPr>
      <w:rFonts w:asciiTheme="minorHAnsi" w:eastAsiaTheme="minorEastAsia" w:hAnsiTheme="minorHAnsi" w:cstheme="minorBidi"/>
      <w:smallCaps/>
      <w:color w:val="0075A2" w:themeColor="accent2" w:themeShade="BF"/>
      <w:spacing w:val="10"/>
      <w:sz w:val="22"/>
      <w:szCs w:val="26"/>
    </w:rPr>
  </w:style>
  <w:style w:type="paragraph" w:styleId="Heading6">
    <w:name w:val="heading 6"/>
    <w:basedOn w:val="Normal"/>
    <w:next w:val="Normal"/>
    <w:link w:val="Heading6Char"/>
    <w:uiPriority w:val="9"/>
    <w:semiHidden/>
    <w:unhideWhenUsed/>
    <w:qFormat/>
    <w:rsid w:val="00E5619C"/>
    <w:pPr>
      <w:outlineLvl w:val="5"/>
    </w:pPr>
    <w:rPr>
      <w:rFonts w:asciiTheme="minorHAnsi" w:eastAsiaTheme="minorEastAsia" w:hAnsiTheme="minorHAnsi" w:cstheme="minorBidi"/>
      <w:smallCaps/>
      <w:color w:val="009DD9" w:themeColor="accent2"/>
      <w:spacing w:val="5"/>
      <w:sz w:val="22"/>
      <w:szCs w:val="20"/>
    </w:rPr>
  </w:style>
  <w:style w:type="paragraph" w:styleId="Heading7">
    <w:name w:val="heading 7"/>
    <w:basedOn w:val="Normal"/>
    <w:next w:val="Normal"/>
    <w:link w:val="Heading7Char"/>
    <w:uiPriority w:val="9"/>
    <w:semiHidden/>
    <w:unhideWhenUsed/>
    <w:qFormat/>
    <w:rsid w:val="00E5619C"/>
    <w:pPr>
      <w:outlineLvl w:val="6"/>
    </w:pPr>
    <w:rPr>
      <w:rFonts w:asciiTheme="minorHAnsi" w:eastAsiaTheme="minorEastAsia" w:hAnsiTheme="minorHAnsi" w:cstheme="minorBidi"/>
      <w:b/>
      <w:smallCaps/>
      <w:color w:val="009DD9" w:themeColor="accent2"/>
      <w:spacing w:val="10"/>
      <w:sz w:val="20"/>
      <w:szCs w:val="20"/>
    </w:rPr>
  </w:style>
  <w:style w:type="paragraph" w:styleId="Heading8">
    <w:name w:val="heading 8"/>
    <w:basedOn w:val="Normal"/>
    <w:next w:val="Normal"/>
    <w:link w:val="Heading8Char"/>
    <w:uiPriority w:val="9"/>
    <w:semiHidden/>
    <w:unhideWhenUsed/>
    <w:qFormat/>
    <w:rsid w:val="00E5619C"/>
    <w:pPr>
      <w:outlineLvl w:val="7"/>
    </w:pPr>
    <w:rPr>
      <w:rFonts w:asciiTheme="minorHAnsi" w:eastAsiaTheme="minorEastAsia" w:hAnsiTheme="minorHAnsi" w:cstheme="minorBidi"/>
      <w:b/>
      <w:i/>
      <w:smallCaps/>
      <w:color w:val="0075A2" w:themeColor="accent2" w:themeShade="BF"/>
      <w:sz w:val="20"/>
      <w:szCs w:val="20"/>
    </w:rPr>
  </w:style>
  <w:style w:type="paragraph" w:styleId="Heading9">
    <w:name w:val="heading 9"/>
    <w:basedOn w:val="Normal"/>
    <w:next w:val="Normal"/>
    <w:link w:val="Heading9Char"/>
    <w:uiPriority w:val="9"/>
    <w:semiHidden/>
    <w:unhideWhenUsed/>
    <w:qFormat/>
    <w:rsid w:val="00E5619C"/>
    <w:pPr>
      <w:outlineLvl w:val="8"/>
    </w:pPr>
    <w:rPr>
      <w:rFonts w:asciiTheme="minorHAnsi" w:eastAsiaTheme="minorEastAsia" w:hAnsiTheme="minorHAnsi" w:cstheme="minorBidi"/>
      <w:b/>
      <w:i/>
      <w:smallCaps/>
      <w:color w:val="004D6C" w:themeColor="accent2" w:themeShade="7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rtitle1">
    <w:name w:val="srtitle1"/>
    <w:rPr>
      <w:b/>
      <w:bCs/>
    </w:rPr>
  </w:style>
  <w:style w:type="character" w:styleId="Hyperlink">
    <w:name w:val="Hyperlink"/>
    <w:rPr>
      <w:rFonts w:ascii="Verdana" w:hAnsi="Verdana" w:hint="default"/>
      <w:color w:val="003399"/>
      <w:u w:val="single"/>
    </w:rPr>
  </w:style>
  <w:style w:type="paragraph" w:styleId="Header">
    <w:name w:val="header"/>
    <w:basedOn w:val="Normal"/>
    <w:pPr>
      <w:tabs>
        <w:tab w:val="center" w:pos="4320"/>
        <w:tab w:val="right" w:pos="8640"/>
      </w:tabs>
      <w:jc w:val="both"/>
    </w:pPr>
    <w:rPr>
      <w:rFonts w:asciiTheme="minorHAnsi" w:eastAsiaTheme="minorEastAsia" w:hAnsiTheme="minorHAnsi" w:cstheme="minorBidi"/>
      <w:sz w:val="20"/>
      <w:szCs w:val="20"/>
    </w:rPr>
  </w:style>
  <w:style w:type="paragraph" w:styleId="Footer">
    <w:name w:val="footer"/>
    <w:basedOn w:val="Normal"/>
    <w:pPr>
      <w:tabs>
        <w:tab w:val="center" w:pos="4320"/>
        <w:tab w:val="right" w:pos="8640"/>
      </w:tabs>
      <w:jc w:val="both"/>
    </w:pPr>
    <w:rPr>
      <w:rFonts w:asciiTheme="minorHAnsi" w:eastAsiaTheme="minorEastAsia" w:hAnsiTheme="minorHAnsi" w:cstheme="minorBidi"/>
      <w:sz w:val="20"/>
      <w:szCs w:val="20"/>
    </w:rPr>
  </w:style>
  <w:style w:type="character" w:styleId="PageNumber">
    <w:name w:val="page number"/>
    <w:basedOn w:val="DefaultParagraphFont"/>
  </w:style>
  <w:style w:type="paragraph" w:styleId="BalloonText">
    <w:name w:val="Balloon Text"/>
    <w:basedOn w:val="Normal"/>
    <w:semiHidden/>
    <w:pPr>
      <w:jc w:val="both"/>
    </w:pPr>
    <w:rPr>
      <w:rFonts w:ascii="Tahoma" w:eastAsiaTheme="minorEastAsia" w:hAnsi="Tahoma" w:cs="Tahoma"/>
      <w:sz w:val="16"/>
      <w:szCs w:val="16"/>
    </w:rPr>
  </w:style>
  <w:style w:type="paragraph" w:styleId="NormalWeb">
    <w:name w:val="Normal (Web)"/>
    <w:basedOn w:val="Normal"/>
    <w:uiPriority w:val="99"/>
    <w:pPr>
      <w:spacing w:before="100" w:beforeAutospacing="1" w:after="100" w:afterAutospacing="1"/>
      <w:jc w:val="both"/>
    </w:pPr>
    <w:rPr>
      <w:rFonts w:asciiTheme="minorHAnsi" w:eastAsiaTheme="minorEastAsia" w:hAnsiTheme="minorHAnsi" w:cstheme="minorBidi"/>
      <w:color w:val="000000"/>
      <w:sz w:val="20"/>
      <w:szCs w:val="20"/>
    </w:rPr>
  </w:style>
  <w:style w:type="character" w:customStyle="1" w:styleId="bindingblock1">
    <w:name w:val="bindingblock1"/>
    <w:basedOn w:val="DefaultParagraphFont"/>
  </w:style>
  <w:style w:type="character" w:customStyle="1" w:styleId="binding1">
    <w:name w:val="binding1"/>
    <w:rPr>
      <w:b/>
      <w:bCs/>
    </w:rPr>
  </w:style>
  <w:style w:type="character" w:customStyle="1" w:styleId="formattext1">
    <w:name w:val="formattext1"/>
    <w:rPr>
      <w:b/>
      <w:bCs/>
    </w:rPr>
  </w:style>
  <w:style w:type="table" w:styleId="TableGrid">
    <w:name w:val="Table Grid"/>
    <w:basedOn w:val="TableNormal"/>
    <w:rsid w:val="00AB7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DB18F3"/>
    <w:rPr>
      <w:color w:val="800080"/>
      <w:u w:val="single"/>
    </w:rPr>
  </w:style>
  <w:style w:type="paragraph" w:styleId="ListParagraph">
    <w:name w:val="List Paragraph"/>
    <w:basedOn w:val="Normal"/>
    <w:uiPriority w:val="34"/>
    <w:qFormat/>
    <w:rsid w:val="00E5619C"/>
    <w:pPr>
      <w:ind w:left="720"/>
      <w:contextualSpacing/>
      <w:jc w:val="both"/>
    </w:pPr>
    <w:rPr>
      <w:rFonts w:asciiTheme="minorHAnsi" w:eastAsiaTheme="minorEastAsia" w:hAnsiTheme="minorHAnsi" w:cstheme="minorBidi"/>
      <w:sz w:val="20"/>
      <w:szCs w:val="20"/>
    </w:rPr>
  </w:style>
  <w:style w:type="paragraph" w:styleId="FootnoteText">
    <w:name w:val="footnote text"/>
    <w:basedOn w:val="Normal"/>
    <w:link w:val="FootnoteTextChar"/>
    <w:rsid w:val="002414FF"/>
    <w:pPr>
      <w:jc w:val="both"/>
    </w:pPr>
    <w:rPr>
      <w:rFonts w:asciiTheme="minorHAnsi" w:eastAsiaTheme="minorEastAsia" w:hAnsiTheme="minorHAnsi" w:cstheme="minorBidi"/>
      <w:sz w:val="20"/>
      <w:szCs w:val="20"/>
    </w:rPr>
  </w:style>
  <w:style w:type="character" w:customStyle="1" w:styleId="FootnoteTextChar">
    <w:name w:val="Footnote Text Char"/>
    <w:link w:val="FootnoteText"/>
    <w:rsid w:val="002414FF"/>
    <w:rPr>
      <w:sz w:val="24"/>
      <w:szCs w:val="24"/>
    </w:rPr>
  </w:style>
  <w:style w:type="character" w:styleId="FootnoteReference">
    <w:name w:val="footnote reference"/>
    <w:rsid w:val="002414FF"/>
    <w:rPr>
      <w:vertAlign w:val="superscript"/>
    </w:rPr>
  </w:style>
  <w:style w:type="character" w:styleId="CommentReference">
    <w:name w:val="annotation reference"/>
    <w:rsid w:val="00805BCE"/>
    <w:rPr>
      <w:sz w:val="16"/>
      <w:szCs w:val="16"/>
    </w:rPr>
  </w:style>
  <w:style w:type="paragraph" w:styleId="CommentText">
    <w:name w:val="annotation text"/>
    <w:basedOn w:val="Normal"/>
    <w:link w:val="CommentTextChar"/>
    <w:pPr>
      <w:jc w:val="both"/>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rPr>
      <w:sz w:val="24"/>
      <w:szCs w:val="24"/>
    </w:rPr>
  </w:style>
  <w:style w:type="character" w:customStyle="1" w:styleId="UnresolvedMention1">
    <w:name w:val="Unresolved Mention1"/>
    <w:basedOn w:val="DefaultParagraphFont"/>
    <w:rsid w:val="00076B52"/>
    <w:rPr>
      <w:color w:val="605E5C"/>
      <w:shd w:val="clear" w:color="auto" w:fill="E1DFDD"/>
    </w:rPr>
  </w:style>
  <w:style w:type="character" w:customStyle="1" w:styleId="text-yellow">
    <w:name w:val="text-yellow"/>
    <w:basedOn w:val="DefaultParagraphFont"/>
    <w:rsid w:val="00474421"/>
  </w:style>
  <w:style w:type="paragraph" w:customStyle="1" w:styleId="small">
    <w:name w:val="small"/>
    <w:basedOn w:val="Normal"/>
    <w:rsid w:val="00474421"/>
    <w:pPr>
      <w:spacing w:before="100" w:beforeAutospacing="1" w:after="100" w:afterAutospacing="1"/>
      <w:jc w:val="both"/>
    </w:pPr>
    <w:rPr>
      <w:rFonts w:asciiTheme="minorHAnsi" w:eastAsiaTheme="minorEastAsia" w:hAnsiTheme="minorHAnsi" w:cstheme="minorBidi"/>
      <w:sz w:val="20"/>
      <w:szCs w:val="20"/>
    </w:rPr>
  </w:style>
  <w:style w:type="character" w:customStyle="1" w:styleId="Heading1Char">
    <w:name w:val="Heading 1 Char"/>
    <w:basedOn w:val="DefaultParagraphFont"/>
    <w:link w:val="Heading1"/>
    <w:uiPriority w:val="9"/>
    <w:rsid w:val="00E5619C"/>
    <w:rPr>
      <w:smallCaps/>
      <w:spacing w:val="5"/>
      <w:sz w:val="32"/>
      <w:szCs w:val="32"/>
    </w:rPr>
  </w:style>
  <w:style w:type="character" w:customStyle="1" w:styleId="Heading2Char">
    <w:name w:val="Heading 2 Char"/>
    <w:basedOn w:val="DefaultParagraphFont"/>
    <w:link w:val="Heading2"/>
    <w:uiPriority w:val="9"/>
    <w:semiHidden/>
    <w:rsid w:val="00E5619C"/>
    <w:rPr>
      <w:smallCaps/>
      <w:spacing w:val="5"/>
      <w:sz w:val="28"/>
      <w:szCs w:val="28"/>
    </w:rPr>
  </w:style>
  <w:style w:type="character" w:customStyle="1" w:styleId="Heading3Char">
    <w:name w:val="Heading 3 Char"/>
    <w:basedOn w:val="DefaultParagraphFont"/>
    <w:link w:val="Heading3"/>
    <w:uiPriority w:val="9"/>
    <w:semiHidden/>
    <w:rsid w:val="00E5619C"/>
    <w:rPr>
      <w:smallCaps/>
      <w:spacing w:val="5"/>
      <w:sz w:val="24"/>
      <w:szCs w:val="24"/>
    </w:rPr>
  </w:style>
  <w:style w:type="character" w:customStyle="1" w:styleId="Heading4Char">
    <w:name w:val="Heading 4 Char"/>
    <w:basedOn w:val="DefaultParagraphFont"/>
    <w:link w:val="Heading4"/>
    <w:uiPriority w:val="9"/>
    <w:semiHidden/>
    <w:rsid w:val="00E5619C"/>
    <w:rPr>
      <w:smallCaps/>
      <w:spacing w:val="10"/>
      <w:sz w:val="22"/>
      <w:szCs w:val="22"/>
    </w:rPr>
  </w:style>
  <w:style w:type="character" w:customStyle="1" w:styleId="Heading5Char">
    <w:name w:val="Heading 5 Char"/>
    <w:basedOn w:val="DefaultParagraphFont"/>
    <w:link w:val="Heading5"/>
    <w:uiPriority w:val="9"/>
    <w:semiHidden/>
    <w:rsid w:val="00E5619C"/>
    <w:rPr>
      <w:smallCaps/>
      <w:color w:val="0075A2" w:themeColor="accent2" w:themeShade="BF"/>
      <w:spacing w:val="10"/>
      <w:sz w:val="22"/>
      <w:szCs w:val="26"/>
    </w:rPr>
  </w:style>
  <w:style w:type="character" w:customStyle="1" w:styleId="Heading6Char">
    <w:name w:val="Heading 6 Char"/>
    <w:basedOn w:val="DefaultParagraphFont"/>
    <w:link w:val="Heading6"/>
    <w:uiPriority w:val="9"/>
    <w:semiHidden/>
    <w:rsid w:val="00E5619C"/>
    <w:rPr>
      <w:smallCaps/>
      <w:color w:val="009DD9" w:themeColor="accent2"/>
      <w:spacing w:val="5"/>
      <w:sz w:val="22"/>
    </w:rPr>
  </w:style>
  <w:style w:type="character" w:customStyle="1" w:styleId="Heading7Char">
    <w:name w:val="Heading 7 Char"/>
    <w:basedOn w:val="DefaultParagraphFont"/>
    <w:link w:val="Heading7"/>
    <w:uiPriority w:val="9"/>
    <w:semiHidden/>
    <w:rsid w:val="00E5619C"/>
    <w:rPr>
      <w:b/>
      <w:smallCaps/>
      <w:color w:val="009DD9" w:themeColor="accent2"/>
      <w:spacing w:val="10"/>
    </w:rPr>
  </w:style>
  <w:style w:type="character" w:customStyle="1" w:styleId="Heading8Char">
    <w:name w:val="Heading 8 Char"/>
    <w:basedOn w:val="DefaultParagraphFont"/>
    <w:link w:val="Heading8"/>
    <w:uiPriority w:val="9"/>
    <w:semiHidden/>
    <w:rsid w:val="00E5619C"/>
    <w:rPr>
      <w:b/>
      <w:i/>
      <w:smallCaps/>
      <w:color w:val="0075A2" w:themeColor="accent2" w:themeShade="BF"/>
    </w:rPr>
  </w:style>
  <w:style w:type="character" w:customStyle="1" w:styleId="Heading9Char">
    <w:name w:val="Heading 9 Char"/>
    <w:basedOn w:val="DefaultParagraphFont"/>
    <w:link w:val="Heading9"/>
    <w:uiPriority w:val="9"/>
    <w:semiHidden/>
    <w:rsid w:val="00E5619C"/>
    <w:rPr>
      <w:b/>
      <w:i/>
      <w:smallCaps/>
      <w:color w:val="004D6C" w:themeColor="accent2" w:themeShade="7F"/>
    </w:rPr>
  </w:style>
  <w:style w:type="paragraph" w:styleId="Caption">
    <w:name w:val="caption"/>
    <w:basedOn w:val="Normal"/>
    <w:next w:val="Normal"/>
    <w:uiPriority w:val="35"/>
    <w:semiHidden/>
    <w:unhideWhenUsed/>
    <w:qFormat/>
    <w:rsid w:val="00E5619C"/>
    <w:pPr>
      <w:jc w:val="both"/>
    </w:pPr>
    <w:rPr>
      <w:rFonts w:asciiTheme="minorHAnsi" w:eastAsiaTheme="minorEastAsia" w:hAnsiTheme="minorHAnsi" w:cstheme="minorBidi"/>
      <w:b/>
      <w:bCs/>
      <w:caps/>
      <w:sz w:val="16"/>
      <w:szCs w:val="18"/>
    </w:rPr>
  </w:style>
  <w:style w:type="paragraph" w:styleId="Title">
    <w:name w:val="Title"/>
    <w:basedOn w:val="Normal"/>
    <w:next w:val="Normal"/>
    <w:link w:val="TitleChar"/>
    <w:uiPriority w:val="10"/>
    <w:qFormat/>
    <w:rsid w:val="00E5619C"/>
    <w:pPr>
      <w:pBdr>
        <w:top w:val="single" w:sz="12" w:space="1" w:color="009DD9" w:themeColor="accent2"/>
      </w:pBdr>
      <w:jc w:val="right"/>
    </w:pPr>
    <w:rPr>
      <w:rFonts w:asciiTheme="minorHAnsi" w:eastAsiaTheme="minorEastAsia" w:hAnsiTheme="minorHAnsi" w:cstheme="minorBidi"/>
      <w:smallCaps/>
      <w:sz w:val="48"/>
      <w:szCs w:val="48"/>
    </w:rPr>
  </w:style>
  <w:style w:type="character" w:customStyle="1" w:styleId="TitleChar">
    <w:name w:val="Title Char"/>
    <w:basedOn w:val="DefaultParagraphFont"/>
    <w:link w:val="Title"/>
    <w:uiPriority w:val="10"/>
    <w:rsid w:val="00E5619C"/>
    <w:rPr>
      <w:smallCaps/>
      <w:sz w:val="48"/>
      <w:szCs w:val="48"/>
    </w:rPr>
  </w:style>
  <w:style w:type="paragraph" w:styleId="Subtitle">
    <w:name w:val="Subtitle"/>
    <w:basedOn w:val="Normal"/>
    <w:next w:val="Normal"/>
    <w:link w:val="SubtitleChar"/>
    <w:uiPriority w:val="11"/>
    <w:qFormat/>
    <w:rsid w:val="00E5619C"/>
    <w:pPr>
      <w:spacing w:after="720"/>
      <w:jc w:val="right"/>
    </w:pPr>
    <w:rPr>
      <w:rFonts w:asciiTheme="majorHAnsi" w:eastAsiaTheme="majorEastAsia" w:hAnsiTheme="majorHAnsi" w:cstheme="majorBidi"/>
      <w:sz w:val="20"/>
      <w:szCs w:val="22"/>
    </w:rPr>
  </w:style>
  <w:style w:type="character" w:customStyle="1" w:styleId="SubtitleChar">
    <w:name w:val="Subtitle Char"/>
    <w:basedOn w:val="DefaultParagraphFont"/>
    <w:link w:val="Subtitle"/>
    <w:uiPriority w:val="11"/>
    <w:rsid w:val="00E5619C"/>
    <w:rPr>
      <w:rFonts w:asciiTheme="majorHAnsi" w:eastAsiaTheme="majorEastAsia" w:hAnsiTheme="majorHAnsi" w:cstheme="majorBidi"/>
      <w:szCs w:val="22"/>
    </w:rPr>
  </w:style>
  <w:style w:type="character" w:styleId="Strong">
    <w:name w:val="Strong"/>
    <w:uiPriority w:val="22"/>
    <w:qFormat/>
    <w:rsid w:val="00E5619C"/>
    <w:rPr>
      <w:b/>
      <w:color w:val="009DD9" w:themeColor="accent2"/>
    </w:rPr>
  </w:style>
  <w:style w:type="character" w:styleId="Emphasis">
    <w:name w:val="Emphasis"/>
    <w:uiPriority w:val="20"/>
    <w:qFormat/>
    <w:rsid w:val="00E5619C"/>
    <w:rPr>
      <w:b/>
      <w:i/>
      <w:spacing w:val="10"/>
    </w:rPr>
  </w:style>
  <w:style w:type="paragraph" w:styleId="NoSpacing">
    <w:name w:val="No Spacing"/>
    <w:basedOn w:val="Normal"/>
    <w:link w:val="NoSpacingChar"/>
    <w:uiPriority w:val="1"/>
    <w:qFormat/>
    <w:rsid w:val="00E5619C"/>
    <w:pPr>
      <w:jc w:val="both"/>
    </w:pPr>
    <w:rPr>
      <w:rFonts w:asciiTheme="minorHAnsi" w:eastAsiaTheme="minorEastAsia" w:hAnsiTheme="minorHAnsi" w:cstheme="minorBidi"/>
      <w:sz w:val="20"/>
      <w:szCs w:val="20"/>
    </w:rPr>
  </w:style>
  <w:style w:type="paragraph" w:styleId="Quote">
    <w:name w:val="Quote"/>
    <w:basedOn w:val="Normal"/>
    <w:next w:val="Normal"/>
    <w:link w:val="QuoteChar"/>
    <w:uiPriority w:val="29"/>
    <w:qFormat/>
    <w:rsid w:val="00E5619C"/>
    <w:pPr>
      <w:jc w:val="both"/>
    </w:pPr>
    <w:rPr>
      <w:rFonts w:asciiTheme="minorHAnsi" w:eastAsiaTheme="minorEastAsia" w:hAnsiTheme="minorHAnsi" w:cstheme="minorBidi"/>
      <w:i/>
      <w:sz w:val="20"/>
      <w:szCs w:val="20"/>
    </w:rPr>
  </w:style>
  <w:style w:type="character" w:customStyle="1" w:styleId="QuoteChar">
    <w:name w:val="Quote Char"/>
    <w:basedOn w:val="DefaultParagraphFont"/>
    <w:link w:val="Quote"/>
    <w:uiPriority w:val="29"/>
    <w:rsid w:val="00E5619C"/>
    <w:rPr>
      <w:i/>
    </w:rPr>
  </w:style>
  <w:style w:type="paragraph" w:styleId="IntenseQuote">
    <w:name w:val="Intense Quote"/>
    <w:basedOn w:val="Normal"/>
    <w:next w:val="Normal"/>
    <w:link w:val="IntenseQuoteChar"/>
    <w:uiPriority w:val="30"/>
    <w:qFormat/>
    <w:rsid w:val="00E5619C"/>
    <w:pPr>
      <w:pBdr>
        <w:top w:val="single" w:sz="8" w:space="10" w:color="0075A2" w:themeColor="accent2" w:themeShade="BF"/>
        <w:left w:val="single" w:sz="8" w:space="10" w:color="0075A2" w:themeColor="accent2" w:themeShade="BF"/>
        <w:bottom w:val="single" w:sz="8" w:space="10" w:color="0075A2" w:themeColor="accent2" w:themeShade="BF"/>
        <w:right w:val="single" w:sz="8" w:space="10" w:color="0075A2" w:themeColor="accent2" w:themeShade="BF"/>
      </w:pBdr>
      <w:shd w:val="clear" w:color="auto" w:fill="009DD9" w:themeFill="accent2"/>
      <w:spacing w:before="140" w:after="140"/>
      <w:ind w:left="1440" w:right="1440"/>
      <w:jc w:val="both"/>
    </w:pPr>
    <w:rPr>
      <w:rFonts w:asciiTheme="minorHAnsi" w:eastAsiaTheme="minorEastAsia" w:hAnsiTheme="minorHAnsi" w:cstheme="minorBidi"/>
      <w:b/>
      <w:i/>
      <w:color w:val="FFFFFF" w:themeColor="background1"/>
      <w:sz w:val="20"/>
      <w:szCs w:val="20"/>
    </w:rPr>
  </w:style>
  <w:style w:type="character" w:customStyle="1" w:styleId="IntenseQuoteChar">
    <w:name w:val="Intense Quote Char"/>
    <w:basedOn w:val="DefaultParagraphFont"/>
    <w:link w:val="IntenseQuote"/>
    <w:uiPriority w:val="30"/>
    <w:rsid w:val="00E5619C"/>
    <w:rPr>
      <w:b/>
      <w:i/>
      <w:color w:val="FFFFFF" w:themeColor="background1"/>
      <w:shd w:val="clear" w:color="auto" w:fill="009DD9" w:themeFill="accent2"/>
    </w:rPr>
  </w:style>
  <w:style w:type="character" w:styleId="SubtleEmphasis">
    <w:name w:val="Subtle Emphasis"/>
    <w:uiPriority w:val="19"/>
    <w:qFormat/>
    <w:rsid w:val="00E5619C"/>
    <w:rPr>
      <w:i/>
    </w:rPr>
  </w:style>
  <w:style w:type="character" w:styleId="IntenseEmphasis">
    <w:name w:val="Intense Emphasis"/>
    <w:uiPriority w:val="21"/>
    <w:qFormat/>
    <w:rsid w:val="00E5619C"/>
    <w:rPr>
      <w:b/>
      <w:i/>
      <w:color w:val="009DD9" w:themeColor="accent2"/>
      <w:spacing w:val="10"/>
    </w:rPr>
  </w:style>
  <w:style w:type="character" w:styleId="SubtleReference">
    <w:name w:val="Subtle Reference"/>
    <w:uiPriority w:val="31"/>
    <w:qFormat/>
    <w:rsid w:val="00E5619C"/>
    <w:rPr>
      <w:b/>
    </w:rPr>
  </w:style>
  <w:style w:type="character" w:styleId="IntenseReference">
    <w:name w:val="Intense Reference"/>
    <w:uiPriority w:val="32"/>
    <w:qFormat/>
    <w:rsid w:val="00E5619C"/>
    <w:rPr>
      <w:b/>
      <w:bCs/>
      <w:smallCaps/>
      <w:spacing w:val="5"/>
      <w:sz w:val="22"/>
      <w:szCs w:val="22"/>
      <w:u w:val="single"/>
    </w:rPr>
  </w:style>
  <w:style w:type="character" w:styleId="BookTitle">
    <w:name w:val="Book Title"/>
    <w:uiPriority w:val="33"/>
    <w:qFormat/>
    <w:rsid w:val="00E5619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E5619C"/>
    <w:pPr>
      <w:outlineLvl w:val="9"/>
    </w:pPr>
  </w:style>
  <w:style w:type="character" w:customStyle="1" w:styleId="NoSpacingChar">
    <w:name w:val="No Spacing Char"/>
    <w:basedOn w:val="DefaultParagraphFont"/>
    <w:link w:val="NoSpacing"/>
    <w:uiPriority w:val="1"/>
    <w:rsid w:val="00E5619C"/>
  </w:style>
  <w:style w:type="character" w:customStyle="1" w:styleId="UnresolvedMention2">
    <w:name w:val="Unresolved Mention2"/>
    <w:basedOn w:val="DefaultParagraphFont"/>
    <w:rsid w:val="00280E8E"/>
    <w:rPr>
      <w:color w:val="605E5C"/>
      <w:shd w:val="clear" w:color="auto" w:fill="E1DFDD"/>
    </w:rPr>
  </w:style>
  <w:style w:type="character" w:customStyle="1" w:styleId="UnresolvedMention3">
    <w:name w:val="Unresolved Mention3"/>
    <w:basedOn w:val="DefaultParagraphFont"/>
    <w:rsid w:val="00665AAD"/>
    <w:rPr>
      <w:color w:val="605E5C"/>
      <w:shd w:val="clear" w:color="auto" w:fill="E1DFDD"/>
    </w:rPr>
  </w:style>
  <w:style w:type="character" w:styleId="UnresolvedMention">
    <w:name w:val="Unresolved Mention"/>
    <w:basedOn w:val="DefaultParagraphFont"/>
    <w:rsid w:val="00A85375"/>
    <w:rPr>
      <w:color w:val="605E5C"/>
      <w:shd w:val="clear" w:color="auto" w:fill="E1DFDD"/>
    </w:rPr>
  </w:style>
  <w:style w:type="paragraph" w:customStyle="1" w:styleId="chapter">
    <w:name w:val="chapter"/>
    <w:basedOn w:val="Normal"/>
    <w:rsid w:val="0073515D"/>
    <w:pPr>
      <w:spacing w:before="100" w:beforeAutospacing="1" w:after="100" w:afterAutospacing="1"/>
    </w:pPr>
  </w:style>
  <w:style w:type="paragraph" w:customStyle="1" w:styleId="li2">
    <w:name w:val="li2"/>
    <w:basedOn w:val="Normal"/>
    <w:rsid w:val="0073515D"/>
    <w:pPr>
      <w:spacing w:before="100" w:beforeAutospacing="1" w:after="100" w:afterAutospacing="1"/>
    </w:pPr>
  </w:style>
  <w:style w:type="paragraph" w:customStyle="1" w:styleId="author">
    <w:name w:val="author"/>
    <w:basedOn w:val="Normal"/>
    <w:rsid w:val="0073515D"/>
    <w:pPr>
      <w:spacing w:before="100" w:beforeAutospacing="1" w:after="100" w:afterAutospacing="1"/>
    </w:pPr>
  </w:style>
  <w:style w:type="paragraph" w:customStyle="1" w:styleId="isbn-13">
    <w:name w:val="isbn-13"/>
    <w:basedOn w:val="Normal"/>
    <w:rsid w:val="0073515D"/>
    <w:pPr>
      <w:spacing w:before="100" w:beforeAutospacing="1" w:after="100" w:afterAutospacing="1"/>
    </w:pPr>
  </w:style>
  <w:style w:type="paragraph" w:customStyle="1" w:styleId="isbn-10">
    <w:name w:val="isbn-10"/>
    <w:basedOn w:val="Normal"/>
    <w:rsid w:val="0073515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2255">
      <w:bodyDiv w:val="1"/>
      <w:marLeft w:val="0"/>
      <w:marRight w:val="0"/>
      <w:marTop w:val="0"/>
      <w:marBottom w:val="0"/>
      <w:divBdr>
        <w:top w:val="none" w:sz="0" w:space="0" w:color="auto"/>
        <w:left w:val="none" w:sz="0" w:space="0" w:color="auto"/>
        <w:bottom w:val="none" w:sz="0" w:space="0" w:color="auto"/>
        <w:right w:val="none" w:sz="0" w:space="0" w:color="auto"/>
      </w:divBdr>
    </w:div>
    <w:div w:id="37365487">
      <w:bodyDiv w:val="1"/>
      <w:marLeft w:val="0"/>
      <w:marRight w:val="0"/>
      <w:marTop w:val="0"/>
      <w:marBottom w:val="0"/>
      <w:divBdr>
        <w:top w:val="none" w:sz="0" w:space="0" w:color="auto"/>
        <w:left w:val="none" w:sz="0" w:space="0" w:color="auto"/>
        <w:bottom w:val="none" w:sz="0" w:space="0" w:color="auto"/>
        <w:right w:val="none" w:sz="0" w:space="0" w:color="auto"/>
      </w:divBdr>
    </w:div>
    <w:div w:id="96563651">
      <w:bodyDiv w:val="1"/>
      <w:marLeft w:val="0"/>
      <w:marRight w:val="0"/>
      <w:marTop w:val="0"/>
      <w:marBottom w:val="0"/>
      <w:divBdr>
        <w:top w:val="none" w:sz="0" w:space="0" w:color="auto"/>
        <w:left w:val="none" w:sz="0" w:space="0" w:color="auto"/>
        <w:bottom w:val="none" w:sz="0" w:space="0" w:color="auto"/>
        <w:right w:val="none" w:sz="0" w:space="0" w:color="auto"/>
      </w:divBdr>
    </w:div>
    <w:div w:id="104928799">
      <w:bodyDiv w:val="1"/>
      <w:marLeft w:val="0"/>
      <w:marRight w:val="0"/>
      <w:marTop w:val="0"/>
      <w:marBottom w:val="0"/>
      <w:divBdr>
        <w:top w:val="none" w:sz="0" w:space="0" w:color="auto"/>
        <w:left w:val="none" w:sz="0" w:space="0" w:color="auto"/>
        <w:bottom w:val="none" w:sz="0" w:space="0" w:color="auto"/>
        <w:right w:val="none" w:sz="0" w:space="0" w:color="auto"/>
      </w:divBdr>
    </w:div>
    <w:div w:id="106198747">
      <w:bodyDiv w:val="1"/>
      <w:marLeft w:val="0"/>
      <w:marRight w:val="0"/>
      <w:marTop w:val="0"/>
      <w:marBottom w:val="0"/>
      <w:divBdr>
        <w:top w:val="none" w:sz="0" w:space="0" w:color="auto"/>
        <w:left w:val="none" w:sz="0" w:space="0" w:color="auto"/>
        <w:bottom w:val="none" w:sz="0" w:space="0" w:color="auto"/>
        <w:right w:val="none" w:sz="0" w:space="0" w:color="auto"/>
      </w:divBdr>
    </w:div>
    <w:div w:id="106849524">
      <w:bodyDiv w:val="1"/>
      <w:marLeft w:val="0"/>
      <w:marRight w:val="0"/>
      <w:marTop w:val="0"/>
      <w:marBottom w:val="0"/>
      <w:divBdr>
        <w:top w:val="none" w:sz="0" w:space="0" w:color="auto"/>
        <w:left w:val="none" w:sz="0" w:space="0" w:color="auto"/>
        <w:bottom w:val="none" w:sz="0" w:space="0" w:color="auto"/>
        <w:right w:val="none" w:sz="0" w:space="0" w:color="auto"/>
      </w:divBdr>
    </w:div>
    <w:div w:id="234124571">
      <w:bodyDiv w:val="1"/>
      <w:marLeft w:val="0"/>
      <w:marRight w:val="0"/>
      <w:marTop w:val="0"/>
      <w:marBottom w:val="0"/>
      <w:divBdr>
        <w:top w:val="none" w:sz="0" w:space="0" w:color="auto"/>
        <w:left w:val="none" w:sz="0" w:space="0" w:color="auto"/>
        <w:bottom w:val="none" w:sz="0" w:space="0" w:color="auto"/>
        <w:right w:val="none" w:sz="0" w:space="0" w:color="auto"/>
      </w:divBdr>
    </w:div>
    <w:div w:id="355230203">
      <w:bodyDiv w:val="1"/>
      <w:marLeft w:val="0"/>
      <w:marRight w:val="0"/>
      <w:marTop w:val="0"/>
      <w:marBottom w:val="0"/>
      <w:divBdr>
        <w:top w:val="none" w:sz="0" w:space="0" w:color="auto"/>
        <w:left w:val="none" w:sz="0" w:space="0" w:color="auto"/>
        <w:bottom w:val="none" w:sz="0" w:space="0" w:color="auto"/>
        <w:right w:val="none" w:sz="0" w:space="0" w:color="auto"/>
      </w:divBdr>
      <w:divsChild>
        <w:div w:id="1164399035">
          <w:marLeft w:val="0"/>
          <w:marRight w:val="0"/>
          <w:marTop w:val="0"/>
          <w:marBottom w:val="0"/>
          <w:divBdr>
            <w:top w:val="none" w:sz="0" w:space="0" w:color="auto"/>
            <w:left w:val="none" w:sz="0" w:space="0" w:color="auto"/>
            <w:bottom w:val="none" w:sz="0" w:space="0" w:color="auto"/>
            <w:right w:val="none" w:sz="0" w:space="0" w:color="auto"/>
          </w:divBdr>
          <w:divsChild>
            <w:div w:id="156305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165754">
      <w:bodyDiv w:val="1"/>
      <w:marLeft w:val="0"/>
      <w:marRight w:val="0"/>
      <w:marTop w:val="0"/>
      <w:marBottom w:val="0"/>
      <w:divBdr>
        <w:top w:val="none" w:sz="0" w:space="0" w:color="auto"/>
        <w:left w:val="none" w:sz="0" w:space="0" w:color="auto"/>
        <w:bottom w:val="none" w:sz="0" w:space="0" w:color="auto"/>
        <w:right w:val="none" w:sz="0" w:space="0" w:color="auto"/>
      </w:divBdr>
    </w:div>
    <w:div w:id="374739839">
      <w:bodyDiv w:val="1"/>
      <w:marLeft w:val="0"/>
      <w:marRight w:val="0"/>
      <w:marTop w:val="0"/>
      <w:marBottom w:val="0"/>
      <w:divBdr>
        <w:top w:val="none" w:sz="0" w:space="0" w:color="auto"/>
        <w:left w:val="none" w:sz="0" w:space="0" w:color="auto"/>
        <w:bottom w:val="none" w:sz="0" w:space="0" w:color="auto"/>
        <w:right w:val="none" w:sz="0" w:space="0" w:color="auto"/>
      </w:divBdr>
    </w:div>
    <w:div w:id="394669449">
      <w:bodyDiv w:val="1"/>
      <w:marLeft w:val="0"/>
      <w:marRight w:val="0"/>
      <w:marTop w:val="0"/>
      <w:marBottom w:val="0"/>
      <w:divBdr>
        <w:top w:val="none" w:sz="0" w:space="0" w:color="auto"/>
        <w:left w:val="none" w:sz="0" w:space="0" w:color="auto"/>
        <w:bottom w:val="none" w:sz="0" w:space="0" w:color="auto"/>
        <w:right w:val="none" w:sz="0" w:space="0" w:color="auto"/>
      </w:divBdr>
    </w:div>
    <w:div w:id="442267610">
      <w:bodyDiv w:val="1"/>
      <w:marLeft w:val="0"/>
      <w:marRight w:val="0"/>
      <w:marTop w:val="0"/>
      <w:marBottom w:val="0"/>
      <w:divBdr>
        <w:top w:val="none" w:sz="0" w:space="0" w:color="auto"/>
        <w:left w:val="none" w:sz="0" w:space="0" w:color="auto"/>
        <w:bottom w:val="none" w:sz="0" w:space="0" w:color="auto"/>
        <w:right w:val="none" w:sz="0" w:space="0" w:color="auto"/>
      </w:divBdr>
    </w:div>
    <w:div w:id="537813892">
      <w:bodyDiv w:val="1"/>
      <w:marLeft w:val="0"/>
      <w:marRight w:val="0"/>
      <w:marTop w:val="0"/>
      <w:marBottom w:val="0"/>
      <w:divBdr>
        <w:top w:val="none" w:sz="0" w:space="0" w:color="auto"/>
        <w:left w:val="none" w:sz="0" w:space="0" w:color="auto"/>
        <w:bottom w:val="none" w:sz="0" w:space="0" w:color="auto"/>
        <w:right w:val="none" w:sz="0" w:space="0" w:color="auto"/>
      </w:divBdr>
    </w:div>
    <w:div w:id="592784803">
      <w:bodyDiv w:val="1"/>
      <w:marLeft w:val="0"/>
      <w:marRight w:val="0"/>
      <w:marTop w:val="0"/>
      <w:marBottom w:val="0"/>
      <w:divBdr>
        <w:top w:val="none" w:sz="0" w:space="0" w:color="auto"/>
        <w:left w:val="none" w:sz="0" w:space="0" w:color="auto"/>
        <w:bottom w:val="none" w:sz="0" w:space="0" w:color="auto"/>
        <w:right w:val="none" w:sz="0" w:space="0" w:color="auto"/>
      </w:divBdr>
      <w:divsChild>
        <w:div w:id="1895769068">
          <w:marLeft w:val="0"/>
          <w:marRight w:val="0"/>
          <w:marTop w:val="0"/>
          <w:marBottom w:val="0"/>
          <w:divBdr>
            <w:top w:val="none" w:sz="0" w:space="0" w:color="auto"/>
            <w:left w:val="none" w:sz="0" w:space="0" w:color="auto"/>
            <w:bottom w:val="none" w:sz="0" w:space="0" w:color="auto"/>
            <w:right w:val="none" w:sz="0" w:space="0" w:color="auto"/>
          </w:divBdr>
          <w:divsChild>
            <w:div w:id="258879237">
              <w:marLeft w:val="0"/>
              <w:marRight w:val="0"/>
              <w:marTop w:val="0"/>
              <w:marBottom w:val="0"/>
              <w:divBdr>
                <w:top w:val="none" w:sz="0" w:space="0" w:color="auto"/>
                <w:left w:val="none" w:sz="0" w:space="0" w:color="auto"/>
                <w:bottom w:val="none" w:sz="0" w:space="0" w:color="auto"/>
                <w:right w:val="none" w:sz="0" w:space="0" w:color="auto"/>
              </w:divBdr>
              <w:divsChild>
                <w:div w:id="1750148733">
                  <w:marLeft w:val="0"/>
                  <w:marRight w:val="0"/>
                  <w:marTop w:val="0"/>
                  <w:marBottom w:val="0"/>
                  <w:divBdr>
                    <w:top w:val="none" w:sz="0" w:space="0" w:color="auto"/>
                    <w:left w:val="none" w:sz="0" w:space="0" w:color="auto"/>
                    <w:bottom w:val="none" w:sz="0" w:space="0" w:color="auto"/>
                    <w:right w:val="none" w:sz="0" w:space="0" w:color="auto"/>
                  </w:divBdr>
                  <w:divsChild>
                    <w:div w:id="619847371">
                      <w:marLeft w:val="0"/>
                      <w:marRight w:val="0"/>
                      <w:marTop w:val="0"/>
                      <w:marBottom w:val="0"/>
                      <w:divBdr>
                        <w:top w:val="none" w:sz="0" w:space="0" w:color="auto"/>
                        <w:left w:val="none" w:sz="0" w:space="0" w:color="auto"/>
                        <w:bottom w:val="none" w:sz="0" w:space="0" w:color="auto"/>
                        <w:right w:val="none" w:sz="0" w:space="0" w:color="auto"/>
                      </w:divBdr>
                      <w:divsChild>
                        <w:div w:id="220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932615">
      <w:bodyDiv w:val="1"/>
      <w:marLeft w:val="0"/>
      <w:marRight w:val="0"/>
      <w:marTop w:val="0"/>
      <w:marBottom w:val="0"/>
      <w:divBdr>
        <w:top w:val="none" w:sz="0" w:space="0" w:color="auto"/>
        <w:left w:val="none" w:sz="0" w:space="0" w:color="auto"/>
        <w:bottom w:val="none" w:sz="0" w:space="0" w:color="auto"/>
        <w:right w:val="none" w:sz="0" w:space="0" w:color="auto"/>
      </w:divBdr>
    </w:div>
    <w:div w:id="687751800">
      <w:bodyDiv w:val="1"/>
      <w:marLeft w:val="0"/>
      <w:marRight w:val="0"/>
      <w:marTop w:val="0"/>
      <w:marBottom w:val="0"/>
      <w:divBdr>
        <w:top w:val="none" w:sz="0" w:space="0" w:color="auto"/>
        <w:left w:val="none" w:sz="0" w:space="0" w:color="auto"/>
        <w:bottom w:val="none" w:sz="0" w:space="0" w:color="auto"/>
        <w:right w:val="none" w:sz="0" w:space="0" w:color="auto"/>
      </w:divBdr>
    </w:div>
    <w:div w:id="732656820">
      <w:bodyDiv w:val="1"/>
      <w:marLeft w:val="0"/>
      <w:marRight w:val="0"/>
      <w:marTop w:val="0"/>
      <w:marBottom w:val="0"/>
      <w:divBdr>
        <w:top w:val="none" w:sz="0" w:space="0" w:color="auto"/>
        <w:left w:val="none" w:sz="0" w:space="0" w:color="auto"/>
        <w:bottom w:val="none" w:sz="0" w:space="0" w:color="auto"/>
        <w:right w:val="none" w:sz="0" w:space="0" w:color="auto"/>
      </w:divBdr>
      <w:divsChild>
        <w:div w:id="1158375779">
          <w:marLeft w:val="0"/>
          <w:marRight w:val="0"/>
          <w:marTop w:val="0"/>
          <w:marBottom w:val="0"/>
          <w:divBdr>
            <w:top w:val="none" w:sz="0" w:space="0" w:color="auto"/>
            <w:left w:val="none" w:sz="0" w:space="0" w:color="auto"/>
            <w:bottom w:val="none" w:sz="0" w:space="0" w:color="auto"/>
            <w:right w:val="none" w:sz="0" w:space="0" w:color="auto"/>
          </w:divBdr>
        </w:div>
      </w:divsChild>
    </w:div>
    <w:div w:id="789054694">
      <w:bodyDiv w:val="1"/>
      <w:marLeft w:val="0"/>
      <w:marRight w:val="0"/>
      <w:marTop w:val="0"/>
      <w:marBottom w:val="0"/>
      <w:divBdr>
        <w:top w:val="none" w:sz="0" w:space="0" w:color="auto"/>
        <w:left w:val="none" w:sz="0" w:space="0" w:color="auto"/>
        <w:bottom w:val="none" w:sz="0" w:space="0" w:color="auto"/>
        <w:right w:val="none" w:sz="0" w:space="0" w:color="auto"/>
      </w:divBdr>
    </w:div>
    <w:div w:id="803502216">
      <w:bodyDiv w:val="1"/>
      <w:marLeft w:val="0"/>
      <w:marRight w:val="0"/>
      <w:marTop w:val="0"/>
      <w:marBottom w:val="0"/>
      <w:divBdr>
        <w:top w:val="none" w:sz="0" w:space="0" w:color="auto"/>
        <w:left w:val="none" w:sz="0" w:space="0" w:color="auto"/>
        <w:bottom w:val="none" w:sz="0" w:space="0" w:color="auto"/>
        <w:right w:val="none" w:sz="0" w:space="0" w:color="auto"/>
      </w:divBdr>
    </w:div>
    <w:div w:id="822431375">
      <w:bodyDiv w:val="1"/>
      <w:marLeft w:val="0"/>
      <w:marRight w:val="0"/>
      <w:marTop w:val="0"/>
      <w:marBottom w:val="0"/>
      <w:divBdr>
        <w:top w:val="none" w:sz="0" w:space="0" w:color="auto"/>
        <w:left w:val="none" w:sz="0" w:space="0" w:color="auto"/>
        <w:bottom w:val="none" w:sz="0" w:space="0" w:color="auto"/>
        <w:right w:val="none" w:sz="0" w:space="0" w:color="auto"/>
      </w:divBdr>
    </w:div>
    <w:div w:id="832986354">
      <w:bodyDiv w:val="1"/>
      <w:marLeft w:val="0"/>
      <w:marRight w:val="0"/>
      <w:marTop w:val="0"/>
      <w:marBottom w:val="0"/>
      <w:divBdr>
        <w:top w:val="none" w:sz="0" w:space="0" w:color="auto"/>
        <w:left w:val="none" w:sz="0" w:space="0" w:color="auto"/>
        <w:bottom w:val="none" w:sz="0" w:space="0" w:color="auto"/>
        <w:right w:val="none" w:sz="0" w:space="0" w:color="auto"/>
      </w:divBdr>
      <w:divsChild>
        <w:div w:id="477116434">
          <w:marLeft w:val="0"/>
          <w:marRight w:val="0"/>
          <w:marTop w:val="0"/>
          <w:marBottom w:val="0"/>
          <w:divBdr>
            <w:top w:val="none" w:sz="0" w:space="0" w:color="auto"/>
            <w:left w:val="none" w:sz="0" w:space="0" w:color="auto"/>
            <w:bottom w:val="none" w:sz="0" w:space="0" w:color="auto"/>
            <w:right w:val="none" w:sz="0" w:space="0" w:color="auto"/>
          </w:divBdr>
          <w:divsChild>
            <w:div w:id="797800911">
              <w:marLeft w:val="0"/>
              <w:marRight w:val="0"/>
              <w:marTop w:val="0"/>
              <w:marBottom w:val="0"/>
              <w:divBdr>
                <w:top w:val="none" w:sz="0" w:space="0" w:color="auto"/>
                <w:left w:val="none" w:sz="0" w:space="0" w:color="auto"/>
                <w:bottom w:val="none" w:sz="0" w:space="0" w:color="auto"/>
                <w:right w:val="none" w:sz="0" w:space="0" w:color="auto"/>
              </w:divBdr>
            </w:div>
          </w:divsChild>
        </w:div>
        <w:div w:id="1179197099">
          <w:marLeft w:val="0"/>
          <w:marRight w:val="0"/>
          <w:marTop w:val="0"/>
          <w:marBottom w:val="0"/>
          <w:divBdr>
            <w:top w:val="none" w:sz="0" w:space="0" w:color="auto"/>
            <w:left w:val="none" w:sz="0" w:space="0" w:color="auto"/>
            <w:bottom w:val="none" w:sz="0" w:space="0" w:color="auto"/>
            <w:right w:val="none" w:sz="0" w:space="0" w:color="auto"/>
          </w:divBdr>
          <w:divsChild>
            <w:div w:id="770397465">
              <w:marLeft w:val="0"/>
              <w:marRight w:val="0"/>
              <w:marTop w:val="150"/>
              <w:marBottom w:val="0"/>
              <w:divBdr>
                <w:top w:val="none" w:sz="0" w:space="0" w:color="auto"/>
                <w:left w:val="none" w:sz="0" w:space="0" w:color="auto"/>
                <w:bottom w:val="none" w:sz="0" w:space="0" w:color="auto"/>
                <w:right w:val="none" w:sz="0" w:space="0" w:color="auto"/>
              </w:divBdr>
            </w:div>
          </w:divsChild>
        </w:div>
        <w:div w:id="876814313">
          <w:marLeft w:val="0"/>
          <w:marRight w:val="0"/>
          <w:marTop w:val="0"/>
          <w:marBottom w:val="0"/>
          <w:divBdr>
            <w:top w:val="none" w:sz="0" w:space="0" w:color="auto"/>
            <w:left w:val="none" w:sz="0" w:space="0" w:color="auto"/>
            <w:bottom w:val="none" w:sz="0" w:space="0" w:color="auto"/>
            <w:right w:val="none" w:sz="0" w:space="0" w:color="auto"/>
          </w:divBdr>
        </w:div>
      </w:divsChild>
    </w:div>
    <w:div w:id="843670868">
      <w:bodyDiv w:val="1"/>
      <w:marLeft w:val="0"/>
      <w:marRight w:val="0"/>
      <w:marTop w:val="0"/>
      <w:marBottom w:val="0"/>
      <w:divBdr>
        <w:top w:val="none" w:sz="0" w:space="0" w:color="auto"/>
        <w:left w:val="none" w:sz="0" w:space="0" w:color="auto"/>
        <w:bottom w:val="none" w:sz="0" w:space="0" w:color="auto"/>
        <w:right w:val="none" w:sz="0" w:space="0" w:color="auto"/>
      </w:divBdr>
    </w:div>
    <w:div w:id="925531508">
      <w:bodyDiv w:val="1"/>
      <w:marLeft w:val="0"/>
      <w:marRight w:val="0"/>
      <w:marTop w:val="0"/>
      <w:marBottom w:val="0"/>
      <w:divBdr>
        <w:top w:val="none" w:sz="0" w:space="0" w:color="auto"/>
        <w:left w:val="none" w:sz="0" w:space="0" w:color="auto"/>
        <w:bottom w:val="none" w:sz="0" w:space="0" w:color="auto"/>
        <w:right w:val="none" w:sz="0" w:space="0" w:color="auto"/>
      </w:divBdr>
    </w:div>
    <w:div w:id="958874331">
      <w:bodyDiv w:val="1"/>
      <w:marLeft w:val="0"/>
      <w:marRight w:val="0"/>
      <w:marTop w:val="0"/>
      <w:marBottom w:val="0"/>
      <w:divBdr>
        <w:top w:val="none" w:sz="0" w:space="0" w:color="auto"/>
        <w:left w:val="none" w:sz="0" w:space="0" w:color="auto"/>
        <w:bottom w:val="none" w:sz="0" w:space="0" w:color="auto"/>
        <w:right w:val="none" w:sz="0" w:space="0" w:color="auto"/>
      </w:divBdr>
    </w:div>
    <w:div w:id="1109198993">
      <w:bodyDiv w:val="1"/>
      <w:marLeft w:val="0"/>
      <w:marRight w:val="0"/>
      <w:marTop w:val="0"/>
      <w:marBottom w:val="0"/>
      <w:divBdr>
        <w:top w:val="none" w:sz="0" w:space="0" w:color="auto"/>
        <w:left w:val="none" w:sz="0" w:space="0" w:color="auto"/>
        <w:bottom w:val="none" w:sz="0" w:space="0" w:color="auto"/>
        <w:right w:val="none" w:sz="0" w:space="0" w:color="auto"/>
      </w:divBdr>
      <w:divsChild>
        <w:div w:id="1313369738">
          <w:marLeft w:val="0"/>
          <w:marRight w:val="0"/>
          <w:marTop w:val="0"/>
          <w:marBottom w:val="0"/>
          <w:divBdr>
            <w:top w:val="none" w:sz="0" w:space="0" w:color="auto"/>
            <w:left w:val="none" w:sz="0" w:space="0" w:color="auto"/>
            <w:bottom w:val="none" w:sz="0" w:space="0" w:color="auto"/>
            <w:right w:val="none" w:sz="0" w:space="0" w:color="auto"/>
          </w:divBdr>
        </w:div>
      </w:divsChild>
    </w:div>
    <w:div w:id="1251810432">
      <w:bodyDiv w:val="1"/>
      <w:marLeft w:val="0"/>
      <w:marRight w:val="0"/>
      <w:marTop w:val="0"/>
      <w:marBottom w:val="0"/>
      <w:divBdr>
        <w:top w:val="none" w:sz="0" w:space="0" w:color="auto"/>
        <w:left w:val="none" w:sz="0" w:space="0" w:color="auto"/>
        <w:bottom w:val="none" w:sz="0" w:space="0" w:color="auto"/>
        <w:right w:val="none" w:sz="0" w:space="0" w:color="auto"/>
      </w:divBdr>
    </w:div>
    <w:div w:id="1267077062">
      <w:bodyDiv w:val="1"/>
      <w:marLeft w:val="0"/>
      <w:marRight w:val="0"/>
      <w:marTop w:val="0"/>
      <w:marBottom w:val="0"/>
      <w:divBdr>
        <w:top w:val="none" w:sz="0" w:space="0" w:color="auto"/>
        <w:left w:val="none" w:sz="0" w:space="0" w:color="auto"/>
        <w:bottom w:val="none" w:sz="0" w:space="0" w:color="auto"/>
        <w:right w:val="none" w:sz="0" w:space="0" w:color="auto"/>
      </w:divBdr>
    </w:div>
    <w:div w:id="1384989506">
      <w:bodyDiv w:val="1"/>
      <w:marLeft w:val="0"/>
      <w:marRight w:val="0"/>
      <w:marTop w:val="0"/>
      <w:marBottom w:val="0"/>
      <w:divBdr>
        <w:top w:val="none" w:sz="0" w:space="0" w:color="auto"/>
        <w:left w:val="none" w:sz="0" w:space="0" w:color="auto"/>
        <w:bottom w:val="none" w:sz="0" w:space="0" w:color="auto"/>
        <w:right w:val="none" w:sz="0" w:space="0" w:color="auto"/>
      </w:divBdr>
    </w:div>
    <w:div w:id="1416127124">
      <w:bodyDiv w:val="1"/>
      <w:marLeft w:val="0"/>
      <w:marRight w:val="0"/>
      <w:marTop w:val="0"/>
      <w:marBottom w:val="0"/>
      <w:divBdr>
        <w:top w:val="none" w:sz="0" w:space="0" w:color="auto"/>
        <w:left w:val="none" w:sz="0" w:space="0" w:color="auto"/>
        <w:bottom w:val="none" w:sz="0" w:space="0" w:color="auto"/>
        <w:right w:val="none" w:sz="0" w:space="0" w:color="auto"/>
      </w:divBdr>
    </w:div>
    <w:div w:id="1436245457">
      <w:bodyDiv w:val="1"/>
      <w:marLeft w:val="0"/>
      <w:marRight w:val="0"/>
      <w:marTop w:val="0"/>
      <w:marBottom w:val="0"/>
      <w:divBdr>
        <w:top w:val="none" w:sz="0" w:space="0" w:color="auto"/>
        <w:left w:val="none" w:sz="0" w:space="0" w:color="auto"/>
        <w:bottom w:val="none" w:sz="0" w:space="0" w:color="auto"/>
        <w:right w:val="none" w:sz="0" w:space="0" w:color="auto"/>
      </w:divBdr>
    </w:div>
    <w:div w:id="1492598816">
      <w:bodyDiv w:val="1"/>
      <w:marLeft w:val="0"/>
      <w:marRight w:val="0"/>
      <w:marTop w:val="0"/>
      <w:marBottom w:val="0"/>
      <w:divBdr>
        <w:top w:val="none" w:sz="0" w:space="0" w:color="auto"/>
        <w:left w:val="none" w:sz="0" w:space="0" w:color="auto"/>
        <w:bottom w:val="none" w:sz="0" w:space="0" w:color="auto"/>
        <w:right w:val="none" w:sz="0" w:space="0" w:color="auto"/>
      </w:divBdr>
    </w:div>
    <w:div w:id="1524050818">
      <w:bodyDiv w:val="1"/>
      <w:marLeft w:val="0"/>
      <w:marRight w:val="0"/>
      <w:marTop w:val="0"/>
      <w:marBottom w:val="0"/>
      <w:divBdr>
        <w:top w:val="none" w:sz="0" w:space="0" w:color="auto"/>
        <w:left w:val="none" w:sz="0" w:space="0" w:color="auto"/>
        <w:bottom w:val="none" w:sz="0" w:space="0" w:color="auto"/>
        <w:right w:val="none" w:sz="0" w:space="0" w:color="auto"/>
      </w:divBdr>
    </w:div>
    <w:div w:id="1580627412">
      <w:bodyDiv w:val="1"/>
      <w:marLeft w:val="0"/>
      <w:marRight w:val="0"/>
      <w:marTop w:val="0"/>
      <w:marBottom w:val="0"/>
      <w:divBdr>
        <w:top w:val="none" w:sz="0" w:space="0" w:color="auto"/>
        <w:left w:val="none" w:sz="0" w:space="0" w:color="auto"/>
        <w:bottom w:val="none" w:sz="0" w:space="0" w:color="auto"/>
        <w:right w:val="none" w:sz="0" w:space="0" w:color="auto"/>
      </w:divBdr>
    </w:div>
    <w:div w:id="1635679443">
      <w:bodyDiv w:val="1"/>
      <w:marLeft w:val="0"/>
      <w:marRight w:val="0"/>
      <w:marTop w:val="0"/>
      <w:marBottom w:val="0"/>
      <w:divBdr>
        <w:top w:val="none" w:sz="0" w:space="0" w:color="auto"/>
        <w:left w:val="none" w:sz="0" w:space="0" w:color="auto"/>
        <w:bottom w:val="none" w:sz="0" w:space="0" w:color="auto"/>
        <w:right w:val="none" w:sz="0" w:space="0" w:color="auto"/>
      </w:divBdr>
      <w:divsChild>
        <w:div w:id="885796202">
          <w:marLeft w:val="0"/>
          <w:marRight w:val="0"/>
          <w:marTop w:val="0"/>
          <w:marBottom w:val="0"/>
          <w:divBdr>
            <w:top w:val="none" w:sz="0" w:space="0" w:color="auto"/>
            <w:left w:val="none" w:sz="0" w:space="0" w:color="auto"/>
            <w:bottom w:val="none" w:sz="0" w:space="0" w:color="auto"/>
            <w:right w:val="none" w:sz="0" w:space="0" w:color="auto"/>
          </w:divBdr>
          <w:divsChild>
            <w:div w:id="10772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95710">
      <w:bodyDiv w:val="1"/>
      <w:marLeft w:val="0"/>
      <w:marRight w:val="0"/>
      <w:marTop w:val="0"/>
      <w:marBottom w:val="0"/>
      <w:divBdr>
        <w:top w:val="none" w:sz="0" w:space="0" w:color="auto"/>
        <w:left w:val="none" w:sz="0" w:space="0" w:color="auto"/>
        <w:bottom w:val="none" w:sz="0" w:space="0" w:color="auto"/>
        <w:right w:val="none" w:sz="0" w:space="0" w:color="auto"/>
      </w:divBdr>
    </w:div>
    <w:div w:id="1730766688">
      <w:bodyDiv w:val="1"/>
      <w:marLeft w:val="0"/>
      <w:marRight w:val="0"/>
      <w:marTop w:val="0"/>
      <w:marBottom w:val="0"/>
      <w:divBdr>
        <w:top w:val="none" w:sz="0" w:space="0" w:color="auto"/>
        <w:left w:val="none" w:sz="0" w:space="0" w:color="auto"/>
        <w:bottom w:val="none" w:sz="0" w:space="0" w:color="auto"/>
        <w:right w:val="none" w:sz="0" w:space="0" w:color="auto"/>
      </w:divBdr>
    </w:div>
    <w:div w:id="1813407035">
      <w:bodyDiv w:val="1"/>
      <w:marLeft w:val="0"/>
      <w:marRight w:val="0"/>
      <w:marTop w:val="0"/>
      <w:marBottom w:val="0"/>
      <w:divBdr>
        <w:top w:val="none" w:sz="0" w:space="0" w:color="auto"/>
        <w:left w:val="none" w:sz="0" w:space="0" w:color="auto"/>
        <w:bottom w:val="none" w:sz="0" w:space="0" w:color="auto"/>
        <w:right w:val="none" w:sz="0" w:space="0" w:color="auto"/>
      </w:divBdr>
    </w:div>
    <w:div w:id="1831824604">
      <w:bodyDiv w:val="1"/>
      <w:marLeft w:val="0"/>
      <w:marRight w:val="0"/>
      <w:marTop w:val="0"/>
      <w:marBottom w:val="0"/>
      <w:divBdr>
        <w:top w:val="none" w:sz="0" w:space="0" w:color="auto"/>
        <w:left w:val="none" w:sz="0" w:space="0" w:color="auto"/>
        <w:bottom w:val="none" w:sz="0" w:space="0" w:color="auto"/>
        <w:right w:val="none" w:sz="0" w:space="0" w:color="auto"/>
      </w:divBdr>
    </w:div>
    <w:div w:id="1850177949">
      <w:bodyDiv w:val="1"/>
      <w:marLeft w:val="0"/>
      <w:marRight w:val="0"/>
      <w:marTop w:val="0"/>
      <w:marBottom w:val="0"/>
      <w:divBdr>
        <w:top w:val="none" w:sz="0" w:space="0" w:color="auto"/>
        <w:left w:val="none" w:sz="0" w:space="0" w:color="auto"/>
        <w:bottom w:val="none" w:sz="0" w:space="0" w:color="auto"/>
        <w:right w:val="none" w:sz="0" w:space="0" w:color="auto"/>
      </w:divBdr>
    </w:div>
    <w:div w:id="1871914873">
      <w:bodyDiv w:val="1"/>
      <w:marLeft w:val="0"/>
      <w:marRight w:val="0"/>
      <w:marTop w:val="0"/>
      <w:marBottom w:val="0"/>
      <w:divBdr>
        <w:top w:val="none" w:sz="0" w:space="0" w:color="auto"/>
        <w:left w:val="none" w:sz="0" w:space="0" w:color="auto"/>
        <w:bottom w:val="none" w:sz="0" w:space="0" w:color="auto"/>
        <w:right w:val="none" w:sz="0" w:space="0" w:color="auto"/>
      </w:divBdr>
    </w:div>
    <w:div w:id="1878394599">
      <w:bodyDiv w:val="1"/>
      <w:marLeft w:val="0"/>
      <w:marRight w:val="0"/>
      <w:marTop w:val="0"/>
      <w:marBottom w:val="0"/>
      <w:divBdr>
        <w:top w:val="none" w:sz="0" w:space="0" w:color="auto"/>
        <w:left w:val="none" w:sz="0" w:space="0" w:color="auto"/>
        <w:bottom w:val="none" w:sz="0" w:space="0" w:color="auto"/>
        <w:right w:val="none" w:sz="0" w:space="0" w:color="auto"/>
      </w:divBdr>
    </w:div>
    <w:div w:id="1986741129">
      <w:bodyDiv w:val="1"/>
      <w:marLeft w:val="0"/>
      <w:marRight w:val="0"/>
      <w:marTop w:val="0"/>
      <w:marBottom w:val="0"/>
      <w:divBdr>
        <w:top w:val="none" w:sz="0" w:space="0" w:color="auto"/>
        <w:left w:val="none" w:sz="0" w:space="0" w:color="auto"/>
        <w:bottom w:val="none" w:sz="0" w:space="0" w:color="auto"/>
        <w:right w:val="none" w:sz="0" w:space="0" w:color="auto"/>
      </w:divBdr>
    </w:div>
    <w:div w:id="2009095257">
      <w:bodyDiv w:val="1"/>
      <w:marLeft w:val="0"/>
      <w:marRight w:val="0"/>
      <w:marTop w:val="0"/>
      <w:marBottom w:val="0"/>
      <w:divBdr>
        <w:top w:val="none" w:sz="0" w:space="0" w:color="auto"/>
        <w:left w:val="none" w:sz="0" w:space="0" w:color="auto"/>
        <w:bottom w:val="none" w:sz="0" w:space="0" w:color="auto"/>
        <w:right w:val="none" w:sz="0" w:space="0" w:color="auto"/>
      </w:divBdr>
    </w:div>
    <w:div w:id="2046175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aren.papazian@csuci.edu" TargetMode="External"/><Relationship Id="rId13" Type="http://schemas.openxmlformats.org/officeDocument/2006/relationships/hyperlink" Target="http://www.academicintegrity.org/icai/assets/unauthorizedcollaboration.pdf" TargetMode="External"/><Relationship Id="rId18" Type="http://schemas.openxmlformats.org/officeDocument/2006/relationships/hyperlink" Target="https://www.csuci.edu/titlei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enate.csuci.edu/policies/2013-2014/sp-13-06-policy-on-academic-dishonesty-rev-oct2016.pdf" TargetMode="External"/><Relationship Id="rId17" Type="http://schemas.openxmlformats.org/officeDocument/2006/relationships/hyperlink" Target="https://www.csuci.edu/caps" TargetMode="External"/><Relationship Id="rId2" Type="http://schemas.openxmlformats.org/officeDocument/2006/relationships/numbering" Target="numbering.xml"/><Relationship Id="rId16" Type="http://schemas.openxmlformats.org/officeDocument/2006/relationships/hyperlink" Target="mailto:caps@csuci.edu" TargetMode="External"/><Relationship Id="rId20" Type="http://schemas.openxmlformats.org/officeDocument/2006/relationships/hyperlink" Target="https://business.csuci.edu/businessadvising.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uci.edu/campuslife/student-conduct/academic-dishonesty.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enate.csuci.edu/resolutions/2016-2017/sr-16-01-resolution-on-commitment-to-equity-inclusion-civil-discourse-at-ci.pdf"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csuci.edu/academics/advisin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csuci.edu/dass/students/apply-for-services.htm" TargetMode="External"/><Relationship Id="rId22"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egral">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C90B7A-51C4-7C45-8141-0CAC83DF30B1}">
  <we:reference id="wa200001011" version="1.1.0.0" store="en-00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ACFE1-93C3-674F-882A-803D249DB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1889</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MKT 310- Syllabus</vt:lpstr>
    </vt:vector>
  </TitlesOfParts>
  <Manager/>
  <Company/>
  <LinksUpToDate>false</LinksUpToDate>
  <CharactersWithSpaces>12637</CharactersWithSpaces>
  <SharedDoc>false</SharedDoc>
  <HLinks>
    <vt:vector size="78" baseType="variant">
      <vt:variant>
        <vt:i4>6422577</vt:i4>
      </vt:variant>
      <vt:variant>
        <vt:i4>36</vt:i4>
      </vt:variant>
      <vt:variant>
        <vt:i4>0</vt:i4>
      </vt:variant>
      <vt:variant>
        <vt:i4>5</vt:i4>
      </vt:variant>
      <vt:variant>
        <vt:lpwstr>https://www.csuci.edu/dass/students/apply-for-services.htm</vt:lpwstr>
      </vt:variant>
      <vt:variant>
        <vt:lpwstr/>
      </vt:variant>
      <vt:variant>
        <vt:i4>7667769</vt:i4>
      </vt:variant>
      <vt:variant>
        <vt:i4>33</vt:i4>
      </vt:variant>
      <vt:variant>
        <vt:i4>0</vt:i4>
      </vt:variant>
      <vt:variant>
        <vt:i4>5</vt:i4>
      </vt:variant>
      <vt:variant>
        <vt:lpwstr>http://www.academicintegrity.org/icai/assets/unauthorizedcollaboration.pdf</vt:lpwstr>
      </vt:variant>
      <vt:variant>
        <vt:lpwstr/>
      </vt:variant>
      <vt:variant>
        <vt:i4>2621478</vt:i4>
      </vt:variant>
      <vt:variant>
        <vt:i4>30</vt:i4>
      </vt:variant>
      <vt:variant>
        <vt:i4>0</vt:i4>
      </vt:variant>
      <vt:variant>
        <vt:i4>5</vt:i4>
      </vt:variant>
      <vt:variant>
        <vt:lpwstr>https://senate.csuci.edu/policies/2013-2014/sp-13-06-policy-on-academic-dishonesty-rev-oct2016.pdf</vt:lpwstr>
      </vt:variant>
      <vt:variant>
        <vt:lpwstr/>
      </vt:variant>
      <vt:variant>
        <vt:i4>3407889</vt:i4>
      </vt:variant>
      <vt:variant>
        <vt:i4>27</vt:i4>
      </vt:variant>
      <vt:variant>
        <vt:i4>0</vt:i4>
      </vt:variant>
      <vt:variant>
        <vt:i4>5</vt:i4>
      </vt:variant>
      <vt:variant>
        <vt:lpwstr>http://www.csuci.edu/campuslife/student-conduct/academic-dishonesty.htm</vt:lpwstr>
      </vt:variant>
      <vt:variant>
        <vt:lpwstr/>
      </vt:variant>
      <vt:variant>
        <vt:i4>4259896</vt:i4>
      </vt:variant>
      <vt:variant>
        <vt:i4>24</vt:i4>
      </vt:variant>
      <vt:variant>
        <vt:i4>0</vt:i4>
      </vt:variant>
      <vt:variant>
        <vt:i4>5</vt:i4>
      </vt:variant>
      <vt:variant>
        <vt:lpwstr>https://www.csuci.edu/writing-ci/guide/business-and-economics.htm</vt:lpwstr>
      </vt:variant>
      <vt:variant>
        <vt:lpwstr/>
      </vt:variant>
      <vt:variant>
        <vt:i4>6881310</vt:i4>
      </vt:variant>
      <vt:variant>
        <vt:i4>21</vt:i4>
      </vt:variant>
      <vt:variant>
        <vt:i4>0</vt:i4>
      </vt:variant>
      <vt:variant>
        <vt:i4>5</vt:i4>
      </vt:variant>
      <vt:variant>
        <vt:lpwstr>http://www.redandyellow.co.za/product/textbook-digital/</vt:lpwstr>
      </vt:variant>
      <vt:variant>
        <vt:lpwstr/>
      </vt:variant>
      <vt:variant>
        <vt:i4>655374</vt:i4>
      </vt:variant>
      <vt:variant>
        <vt:i4>18</vt:i4>
      </vt:variant>
      <vt:variant>
        <vt:i4>0</vt:i4>
      </vt:variant>
      <vt:variant>
        <vt:i4>5</vt:i4>
      </vt:variant>
      <vt:variant>
        <vt:lpwstr>http://htbiblio.yolasite.com/resources/MarketingBook.pdf</vt:lpwstr>
      </vt:variant>
      <vt:variant>
        <vt:lpwstr/>
      </vt:variant>
      <vt:variant>
        <vt:i4>3735579</vt:i4>
      </vt:variant>
      <vt:variant>
        <vt:i4>15</vt:i4>
      </vt:variant>
      <vt:variant>
        <vt:i4>0</vt:i4>
      </vt:variant>
      <vt:variant>
        <vt:i4>5</vt:i4>
      </vt:variant>
      <vt:variant>
        <vt:lpwstr>https://catalog.flatworldknowledge.com/catalog/editions/tanner_3-0-principles-of-marketing-3-0</vt:lpwstr>
      </vt:variant>
      <vt:variant>
        <vt:lpwstr/>
      </vt:variant>
      <vt:variant>
        <vt:i4>983117</vt:i4>
      </vt:variant>
      <vt:variant>
        <vt:i4>12</vt:i4>
      </vt:variant>
      <vt:variant>
        <vt:i4>0</vt:i4>
      </vt:variant>
      <vt:variant>
        <vt:i4>5</vt:i4>
      </vt:variant>
      <vt:variant>
        <vt:lpwstr>http://www.saylor.org/site/textbooks/Principles%20of%20Marketing.pdf</vt:lpwstr>
      </vt:variant>
      <vt:variant>
        <vt:lpwstr/>
      </vt:variant>
      <vt:variant>
        <vt:i4>3539029</vt:i4>
      </vt:variant>
      <vt:variant>
        <vt:i4>9</vt:i4>
      </vt:variant>
      <vt:variant>
        <vt:i4>0</vt:i4>
      </vt:variant>
      <vt:variant>
        <vt:i4>5</vt:i4>
      </vt:variant>
      <vt:variant>
        <vt:lpwstr>http://www.voicethread.com/</vt:lpwstr>
      </vt:variant>
      <vt:variant>
        <vt:lpwstr/>
      </vt:variant>
      <vt:variant>
        <vt:i4>6422653</vt:i4>
      </vt:variant>
      <vt:variant>
        <vt:i4>6</vt:i4>
      </vt:variant>
      <vt:variant>
        <vt:i4>0</vt:i4>
      </vt:variant>
      <vt:variant>
        <vt:i4>5</vt:i4>
      </vt:variant>
      <vt:variant>
        <vt:lpwstr>https://voicethread.com/about/features/commenting/</vt:lpwstr>
      </vt:variant>
      <vt:variant>
        <vt:lpwstr/>
      </vt:variant>
      <vt:variant>
        <vt:i4>5505084</vt:i4>
      </vt:variant>
      <vt:variant>
        <vt:i4>3</vt:i4>
      </vt:variant>
      <vt:variant>
        <vt:i4>0</vt:i4>
      </vt:variant>
      <vt:variant>
        <vt:i4>5</vt:i4>
      </vt:variant>
      <vt:variant>
        <vt:lpwstr>https://voicethread.com/about/features/media/</vt:lpwstr>
      </vt:variant>
      <vt:variant>
        <vt:lpwstr/>
      </vt:variant>
      <vt:variant>
        <vt:i4>458836</vt:i4>
      </vt:variant>
      <vt:variant>
        <vt:i4>0</vt:i4>
      </vt:variant>
      <vt:variant>
        <vt:i4>0</vt:i4>
      </vt:variant>
      <vt:variant>
        <vt:i4>5</vt:i4>
      </vt:variant>
      <vt:variant>
        <vt:lpwstr>mailto:maria.ballesteros-sola@csuci.edu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MKT 310- Syllabus</dc:title>
  <dc:subject/>
  <dc:creator>Maria Ballesteros - Sola</dc:creator>
  <cp:keywords/>
  <dc:description/>
  <cp:lastModifiedBy>Anna Papazian</cp:lastModifiedBy>
  <cp:revision>2</cp:revision>
  <cp:lastPrinted>2021-01-18T18:42:00Z</cp:lastPrinted>
  <dcterms:created xsi:type="dcterms:W3CDTF">2021-08-25T21:12:00Z</dcterms:created>
  <dcterms:modified xsi:type="dcterms:W3CDTF">2021-08-25T21:12:00Z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documentId_7926</vt:lpwstr>
  </property>
</Properties>
</file>