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AE" w:rsidRPr="000378E8" w:rsidRDefault="00916122" w:rsidP="00756028">
      <w:pPr>
        <w:widowControl w:val="0"/>
        <w:autoSpaceDE w:val="0"/>
        <w:autoSpaceDN w:val="0"/>
        <w:adjustRightInd w:val="0"/>
        <w:spacing w:after="120" w:line="276" w:lineRule="auto"/>
        <w:ind w:left="144"/>
        <w:jc w:val="center"/>
        <w:outlineLvl w:val="0"/>
        <w:rPr>
          <w:rFonts w:cstheme="minorHAnsi"/>
          <w:b/>
          <w:bCs/>
          <w:sz w:val="20"/>
          <w:szCs w:val="20"/>
        </w:rPr>
      </w:pPr>
      <w:r w:rsidRPr="000378E8">
        <w:rPr>
          <w:rFonts w:cstheme="minorHAnsi"/>
          <w:b/>
          <w:bCs/>
          <w:sz w:val="20"/>
          <w:szCs w:val="20"/>
        </w:rPr>
        <w:t>BUS/ECON/SOC 203 - Introduction to Social Business</w:t>
      </w:r>
      <w:r w:rsidR="00B372AE" w:rsidRPr="000378E8">
        <w:rPr>
          <w:rFonts w:cstheme="minorHAnsi"/>
          <w:b/>
          <w:bCs/>
          <w:sz w:val="20"/>
          <w:szCs w:val="20"/>
        </w:rPr>
        <w:t xml:space="preserve"> </w:t>
      </w:r>
    </w:p>
    <w:p w:rsidR="00B372AE" w:rsidRPr="000378E8" w:rsidRDefault="00B372AE" w:rsidP="00756028">
      <w:pPr>
        <w:widowControl w:val="0"/>
        <w:autoSpaceDE w:val="0"/>
        <w:autoSpaceDN w:val="0"/>
        <w:adjustRightInd w:val="0"/>
        <w:spacing w:after="120" w:line="276" w:lineRule="auto"/>
        <w:ind w:left="144"/>
        <w:jc w:val="center"/>
        <w:outlineLvl w:val="0"/>
        <w:rPr>
          <w:rFonts w:cstheme="minorHAnsi"/>
          <w:b/>
          <w:bCs/>
          <w:sz w:val="20"/>
          <w:szCs w:val="20"/>
        </w:rPr>
      </w:pPr>
      <w:r w:rsidRPr="000378E8">
        <w:rPr>
          <w:rFonts w:cstheme="minorHAnsi"/>
          <w:b/>
          <w:bCs/>
          <w:sz w:val="20"/>
          <w:szCs w:val="20"/>
        </w:rPr>
        <w:t>C</w:t>
      </w:r>
      <w:r w:rsidRPr="000378E8">
        <w:rPr>
          <w:rFonts w:cstheme="minorHAnsi"/>
          <w:b/>
          <w:bCs/>
          <w:i/>
          <w:iCs/>
          <w:sz w:val="20"/>
          <w:szCs w:val="20"/>
        </w:rPr>
        <w:t>alifornia State University Channel Islands</w:t>
      </w:r>
      <w:r w:rsidRPr="000378E8">
        <w:rPr>
          <w:rFonts w:cstheme="minorHAnsi"/>
          <w:b/>
          <w:bCs/>
          <w:sz w:val="20"/>
          <w:szCs w:val="20"/>
        </w:rPr>
        <w:t xml:space="preserve"> </w:t>
      </w:r>
    </w:p>
    <w:p w:rsidR="00B372AE" w:rsidRPr="000378E8" w:rsidRDefault="00B372AE" w:rsidP="00756028">
      <w:pPr>
        <w:widowControl w:val="0"/>
        <w:autoSpaceDE w:val="0"/>
        <w:autoSpaceDN w:val="0"/>
        <w:adjustRightInd w:val="0"/>
        <w:spacing w:after="120" w:line="276" w:lineRule="auto"/>
        <w:ind w:left="144"/>
        <w:jc w:val="center"/>
        <w:outlineLvl w:val="0"/>
        <w:rPr>
          <w:rFonts w:cstheme="minorHAnsi"/>
          <w:sz w:val="20"/>
          <w:szCs w:val="20"/>
        </w:rPr>
      </w:pPr>
      <w:r w:rsidRPr="000378E8">
        <w:rPr>
          <w:rFonts w:cstheme="minorHAnsi"/>
          <w:b/>
          <w:bCs/>
          <w:sz w:val="20"/>
          <w:szCs w:val="20"/>
        </w:rPr>
        <w:t xml:space="preserve">Dr. Claudio Paiva </w:t>
      </w:r>
      <w:r w:rsidR="00916122" w:rsidRPr="000378E8">
        <w:rPr>
          <w:rFonts w:cstheme="minorHAnsi"/>
          <w:b/>
          <w:bCs/>
          <w:sz w:val="20"/>
          <w:szCs w:val="20"/>
        </w:rPr>
        <w:t>– Fall 2011</w:t>
      </w:r>
    </w:p>
    <w:p w:rsidR="00B372AE" w:rsidRPr="000378E8" w:rsidRDefault="00B372AE" w:rsidP="00756028">
      <w:pPr>
        <w:widowControl w:val="0"/>
        <w:tabs>
          <w:tab w:val="left" w:pos="220"/>
          <w:tab w:val="left" w:pos="720"/>
        </w:tabs>
        <w:autoSpaceDE w:val="0"/>
        <w:autoSpaceDN w:val="0"/>
        <w:adjustRightInd w:val="0"/>
        <w:spacing w:before="120" w:line="276" w:lineRule="auto"/>
        <w:ind w:left="144"/>
        <w:outlineLvl w:val="0"/>
        <w:rPr>
          <w:rFonts w:cstheme="minorHAnsi"/>
          <w:sz w:val="20"/>
          <w:szCs w:val="20"/>
        </w:rPr>
      </w:pPr>
    </w:p>
    <w:p w:rsidR="00B372AE" w:rsidRPr="000378E8" w:rsidRDefault="00B372AE" w:rsidP="00756028">
      <w:pPr>
        <w:widowControl w:val="0"/>
        <w:tabs>
          <w:tab w:val="left" w:pos="220"/>
          <w:tab w:val="left" w:pos="720"/>
        </w:tabs>
        <w:autoSpaceDE w:val="0"/>
        <w:autoSpaceDN w:val="0"/>
        <w:adjustRightInd w:val="0"/>
        <w:spacing w:line="276" w:lineRule="auto"/>
        <w:ind w:left="144"/>
        <w:outlineLvl w:val="0"/>
        <w:rPr>
          <w:rFonts w:cstheme="minorHAnsi"/>
          <w:sz w:val="20"/>
          <w:szCs w:val="20"/>
          <w:lang w:val="pt-BR"/>
        </w:rPr>
      </w:pPr>
      <w:r w:rsidRPr="000378E8">
        <w:rPr>
          <w:rFonts w:cstheme="minorHAnsi"/>
          <w:sz w:val="20"/>
          <w:szCs w:val="20"/>
        </w:rPr>
        <w:t xml:space="preserve">Lectures: </w:t>
      </w:r>
      <w:proofErr w:type="spellStart"/>
      <w:r w:rsidRPr="000378E8">
        <w:rPr>
          <w:rFonts w:cstheme="minorHAnsi"/>
          <w:sz w:val="20"/>
          <w:szCs w:val="20"/>
        </w:rPr>
        <w:t>TTh</w:t>
      </w:r>
      <w:proofErr w:type="spellEnd"/>
      <w:r w:rsidRPr="000378E8">
        <w:rPr>
          <w:rFonts w:cstheme="minorHAnsi"/>
          <w:sz w:val="20"/>
          <w:szCs w:val="20"/>
        </w:rPr>
        <w:t xml:space="preserve"> 1:30 pm – 2:45 pm at BT</w:t>
      </w:r>
      <w:r w:rsidR="00916122" w:rsidRPr="000378E8">
        <w:rPr>
          <w:rFonts w:cstheme="minorHAnsi"/>
          <w:sz w:val="20"/>
          <w:szCs w:val="20"/>
        </w:rPr>
        <w:t xml:space="preserve"> 2598</w:t>
      </w:r>
      <w:r w:rsidRPr="000378E8">
        <w:rPr>
          <w:rFonts w:cstheme="minorHAnsi"/>
          <w:sz w:val="20"/>
          <w:szCs w:val="20"/>
        </w:rPr>
        <w:t xml:space="preserve">.  </w:t>
      </w:r>
      <w:r w:rsidRPr="000378E8">
        <w:rPr>
          <w:rFonts w:cstheme="minorHAnsi"/>
          <w:sz w:val="20"/>
          <w:szCs w:val="20"/>
          <w:lang w:val="pt-BR"/>
        </w:rPr>
        <w:t xml:space="preserve">Final Exam: </w:t>
      </w:r>
      <w:r w:rsidR="00916122" w:rsidRPr="000378E8">
        <w:rPr>
          <w:rFonts w:cstheme="minorHAnsi"/>
          <w:sz w:val="20"/>
          <w:szCs w:val="20"/>
          <w:lang w:val="pt-BR"/>
        </w:rPr>
        <w:t>Dec 13</w:t>
      </w:r>
      <w:r w:rsidRPr="000378E8">
        <w:rPr>
          <w:rFonts w:cstheme="minorHAnsi"/>
          <w:sz w:val="20"/>
          <w:szCs w:val="20"/>
          <w:lang w:val="pt-BR"/>
        </w:rPr>
        <w:t xml:space="preserve"> (Tu), 1:00 pm – 3:00 pm</w:t>
      </w:r>
    </w:p>
    <w:p w:rsidR="00B372AE" w:rsidRPr="000378E8" w:rsidRDefault="00B372AE" w:rsidP="00756028">
      <w:pPr>
        <w:widowControl w:val="0"/>
        <w:tabs>
          <w:tab w:val="left" w:pos="220"/>
          <w:tab w:val="left" w:pos="720"/>
        </w:tabs>
        <w:autoSpaceDE w:val="0"/>
        <w:autoSpaceDN w:val="0"/>
        <w:adjustRightInd w:val="0"/>
        <w:spacing w:line="276" w:lineRule="auto"/>
        <w:ind w:left="144"/>
        <w:outlineLvl w:val="0"/>
        <w:rPr>
          <w:rFonts w:cstheme="minorHAnsi"/>
          <w:sz w:val="20"/>
          <w:szCs w:val="20"/>
        </w:rPr>
      </w:pPr>
      <w:r w:rsidRPr="000378E8">
        <w:rPr>
          <w:rFonts w:cstheme="minorHAnsi"/>
          <w:sz w:val="20"/>
          <w:szCs w:val="20"/>
        </w:rPr>
        <w:t xml:space="preserve">Office Hours: </w:t>
      </w:r>
      <w:proofErr w:type="spellStart"/>
      <w:r w:rsidRPr="000378E8">
        <w:rPr>
          <w:rFonts w:cstheme="minorHAnsi"/>
          <w:sz w:val="20"/>
          <w:szCs w:val="20"/>
        </w:rPr>
        <w:t>Tu</w:t>
      </w:r>
      <w:proofErr w:type="spellEnd"/>
      <w:r w:rsidRPr="000378E8">
        <w:rPr>
          <w:rFonts w:cstheme="minorHAnsi"/>
          <w:sz w:val="20"/>
          <w:szCs w:val="20"/>
        </w:rPr>
        <w:t xml:space="preserve"> 4:30 pm – 5:30 pm; W 10:50 am – 11:50 am; </w:t>
      </w:r>
      <w:proofErr w:type="spellStart"/>
      <w:r w:rsidRPr="000378E8">
        <w:rPr>
          <w:rFonts w:cstheme="minorHAnsi"/>
          <w:sz w:val="20"/>
          <w:szCs w:val="20"/>
        </w:rPr>
        <w:t>Th</w:t>
      </w:r>
      <w:proofErr w:type="spellEnd"/>
      <w:r w:rsidRPr="000378E8">
        <w:rPr>
          <w:rFonts w:cstheme="minorHAnsi"/>
          <w:sz w:val="20"/>
          <w:szCs w:val="20"/>
        </w:rPr>
        <w:t xml:space="preserve"> 4:30 pm – 5:30 pm; </w:t>
      </w:r>
      <w:r w:rsidRPr="000378E8">
        <w:rPr>
          <w:rFonts w:cstheme="minorHAnsi"/>
          <w:iCs/>
          <w:sz w:val="20"/>
          <w:szCs w:val="20"/>
        </w:rPr>
        <w:t>and by appointment</w:t>
      </w:r>
    </w:p>
    <w:p w:rsidR="00B372AE" w:rsidRPr="000378E8" w:rsidRDefault="00B372AE" w:rsidP="00756028">
      <w:pPr>
        <w:widowControl w:val="0"/>
        <w:tabs>
          <w:tab w:val="left" w:pos="220"/>
          <w:tab w:val="left" w:pos="720"/>
        </w:tabs>
        <w:autoSpaceDE w:val="0"/>
        <w:autoSpaceDN w:val="0"/>
        <w:adjustRightInd w:val="0"/>
        <w:spacing w:line="276" w:lineRule="auto"/>
        <w:ind w:left="144"/>
        <w:outlineLvl w:val="0"/>
        <w:rPr>
          <w:rFonts w:cstheme="minorHAnsi"/>
          <w:sz w:val="20"/>
          <w:szCs w:val="20"/>
        </w:rPr>
      </w:pPr>
      <w:r w:rsidRPr="000378E8">
        <w:rPr>
          <w:rFonts w:cstheme="minorHAnsi"/>
          <w:sz w:val="20"/>
          <w:szCs w:val="20"/>
        </w:rPr>
        <w:t>Office Location: Sage Hall 2039    Phone: (805) 437 2684    E-mail: claudio.paiva@csuci.edu</w:t>
      </w:r>
    </w:p>
    <w:p w:rsidR="00B372AE" w:rsidRPr="000378E8" w:rsidRDefault="00B372AE" w:rsidP="00FD4FB1">
      <w:pPr>
        <w:widowControl w:val="0"/>
        <w:autoSpaceDE w:val="0"/>
        <w:autoSpaceDN w:val="0"/>
        <w:adjustRightInd w:val="0"/>
        <w:spacing w:before="240" w:after="120" w:line="276" w:lineRule="auto"/>
        <w:ind w:left="144"/>
        <w:outlineLvl w:val="0"/>
        <w:rPr>
          <w:rFonts w:cstheme="minorHAnsi"/>
          <w:b/>
          <w:sz w:val="20"/>
          <w:szCs w:val="20"/>
        </w:rPr>
      </w:pPr>
      <w:r w:rsidRPr="000378E8">
        <w:rPr>
          <w:rFonts w:cstheme="minorHAnsi"/>
          <w:b/>
          <w:iCs/>
          <w:sz w:val="20"/>
          <w:szCs w:val="20"/>
        </w:rPr>
        <w:t>Catalog Course Description</w:t>
      </w:r>
    </w:p>
    <w:p w:rsidR="00916122" w:rsidRPr="000378E8" w:rsidRDefault="00916122" w:rsidP="00FD4FB1">
      <w:pPr>
        <w:pStyle w:val="NormalWeb"/>
        <w:spacing w:before="0" w:beforeAutospacing="0" w:line="276" w:lineRule="auto"/>
        <w:ind w:left="144"/>
        <w:outlineLvl w:val="0"/>
        <w:rPr>
          <w:rFonts w:asciiTheme="minorHAnsi" w:hAnsiTheme="minorHAnsi" w:cstheme="minorHAnsi"/>
          <w:sz w:val="20"/>
          <w:szCs w:val="20"/>
        </w:rPr>
      </w:pPr>
      <w:r w:rsidRPr="000378E8">
        <w:rPr>
          <w:rFonts w:asciiTheme="minorHAnsi" w:hAnsiTheme="minorHAnsi" w:cstheme="minorHAnsi"/>
          <w:sz w:val="20"/>
          <w:szCs w:val="20"/>
        </w:rPr>
        <w:t xml:space="preserve">Interdisciplinary overview of Social Business models and their application to social, economic, technological, cultural, political and environmental issues both locally and globally. </w:t>
      </w:r>
      <w:proofErr w:type="gramStart"/>
      <w:r w:rsidRPr="000378E8">
        <w:rPr>
          <w:rFonts w:asciiTheme="minorHAnsi" w:hAnsiTheme="minorHAnsi" w:cstheme="minorHAnsi"/>
          <w:sz w:val="20"/>
          <w:szCs w:val="20"/>
        </w:rPr>
        <w:t>Introduction to the finance and planning of Social Businesses, as well as comparisons to traditional and other alternative business models.</w:t>
      </w:r>
      <w:proofErr w:type="gramEnd"/>
    </w:p>
    <w:p w:rsidR="00BF62F9" w:rsidRPr="000378E8" w:rsidRDefault="00BF62F9" w:rsidP="00756028">
      <w:pPr>
        <w:widowControl w:val="0"/>
        <w:autoSpaceDE w:val="0"/>
        <w:autoSpaceDN w:val="0"/>
        <w:adjustRightInd w:val="0"/>
        <w:spacing w:before="240" w:line="276" w:lineRule="auto"/>
        <w:ind w:left="144"/>
        <w:outlineLvl w:val="0"/>
        <w:rPr>
          <w:rFonts w:cstheme="minorHAnsi"/>
          <w:b/>
          <w:bCs/>
          <w:sz w:val="20"/>
          <w:szCs w:val="20"/>
        </w:rPr>
      </w:pPr>
      <w:r w:rsidRPr="000378E8">
        <w:rPr>
          <w:rFonts w:cstheme="minorHAnsi"/>
          <w:b/>
          <w:bCs/>
          <w:sz w:val="20"/>
          <w:szCs w:val="20"/>
        </w:rPr>
        <w:t xml:space="preserve">Official Course Learning Objectives </w:t>
      </w:r>
    </w:p>
    <w:p w:rsidR="00BF62F9" w:rsidRPr="000378E8" w:rsidRDefault="00BF62F9" w:rsidP="00FD4FB1">
      <w:pPr>
        <w:widowControl w:val="0"/>
        <w:tabs>
          <w:tab w:val="left" w:pos="220"/>
          <w:tab w:val="left" w:pos="720"/>
        </w:tabs>
        <w:autoSpaceDE w:val="0"/>
        <w:autoSpaceDN w:val="0"/>
        <w:adjustRightInd w:val="0"/>
        <w:spacing w:before="120" w:line="276" w:lineRule="auto"/>
        <w:ind w:left="144"/>
        <w:outlineLvl w:val="0"/>
        <w:rPr>
          <w:rFonts w:cstheme="minorHAnsi"/>
          <w:sz w:val="20"/>
          <w:szCs w:val="20"/>
        </w:rPr>
      </w:pPr>
      <w:r w:rsidRPr="000378E8">
        <w:rPr>
          <w:rFonts w:cstheme="minorHAnsi"/>
          <w:sz w:val="20"/>
          <w:szCs w:val="20"/>
        </w:rPr>
        <w:t xml:space="preserve">Students who successfully complete this course will be able to: </w:t>
      </w:r>
    </w:p>
    <w:p w:rsidR="00916122" w:rsidRPr="000378E8" w:rsidRDefault="00916122" w:rsidP="00FD4FB1">
      <w:pPr>
        <w:widowControl w:val="0"/>
        <w:autoSpaceDE w:val="0"/>
        <w:autoSpaceDN w:val="0"/>
        <w:adjustRightInd w:val="0"/>
        <w:spacing w:line="276" w:lineRule="auto"/>
        <w:ind w:left="144"/>
        <w:outlineLvl w:val="0"/>
        <w:rPr>
          <w:rFonts w:cstheme="minorHAnsi"/>
          <w:bCs/>
          <w:sz w:val="20"/>
          <w:szCs w:val="20"/>
        </w:rPr>
      </w:pPr>
      <w:r w:rsidRPr="000378E8">
        <w:rPr>
          <w:rFonts w:cstheme="minorHAnsi"/>
          <w:bCs/>
          <w:sz w:val="20"/>
          <w:szCs w:val="20"/>
        </w:rPr>
        <w:t>1. Define the concept of Social Business.</w:t>
      </w:r>
    </w:p>
    <w:p w:rsidR="00916122" w:rsidRPr="000378E8" w:rsidRDefault="00916122" w:rsidP="00FD4FB1">
      <w:pPr>
        <w:widowControl w:val="0"/>
        <w:autoSpaceDE w:val="0"/>
        <w:autoSpaceDN w:val="0"/>
        <w:adjustRightInd w:val="0"/>
        <w:spacing w:line="276" w:lineRule="auto"/>
        <w:ind w:left="144"/>
        <w:outlineLvl w:val="0"/>
        <w:rPr>
          <w:rFonts w:cstheme="minorHAnsi"/>
          <w:bCs/>
          <w:sz w:val="20"/>
          <w:szCs w:val="20"/>
        </w:rPr>
      </w:pPr>
      <w:r w:rsidRPr="000378E8">
        <w:rPr>
          <w:rFonts w:cstheme="minorHAnsi"/>
          <w:bCs/>
          <w:sz w:val="20"/>
          <w:szCs w:val="20"/>
        </w:rPr>
        <w:t>2. Identify the similarities and differences between Social Business, traditional business and other alternative business models.</w:t>
      </w:r>
    </w:p>
    <w:p w:rsidR="00916122" w:rsidRPr="000378E8" w:rsidRDefault="00916122" w:rsidP="00FD4FB1">
      <w:pPr>
        <w:widowControl w:val="0"/>
        <w:autoSpaceDE w:val="0"/>
        <w:autoSpaceDN w:val="0"/>
        <w:adjustRightInd w:val="0"/>
        <w:spacing w:line="276" w:lineRule="auto"/>
        <w:ind w:left="144"/>
        <w:outlineLvl w:val="0"/>
        <w:rPr>
          <w:rFonts w:cstheme="minorHAnsi"/>
          <w:bCs/>
          <w:sz w:val="20"/>
          <w:szCs w:val="20"/>
        </w:rPr>
      </w:pPr>
      <w:r w:rsidRPr="000378E8">
        <w:rPr>
          <w:rFonts w:cstheme="minorHAnsi"/>
          <w:bCs/>
          <w:sz w:val="20"/>
          <w:szCs w:val="20"/>
        </w:rPr>
        <w:t>3. Describe the key elements of planning, financing and managing a Social Business.</w:t>
      </w:r>
    </w:p>
    <w:p w:rsidR="00916122" w:rsidRPr="000378E8" w:rsidRDefault="00916122" w:rsidP="00FD4FB1">
      <w:pPr>
        <w:widowControl w:val="0"/>
        <w:autoSpaceDE w:val="0"/>
        <w:autoSpaceDN w:val="0"/>
        <w:adjustRightInd w:val="0"/>
        <w:spacing w:line="276" w:lineRule="auto"/>
        <w:ind w:left="144"/>
        <w:outlineLvl w:val="0"/>
        <w:rPr>
          <w:rFonts w:cstheme="minorHAnsi"/>
          <w:bCs/>
          <w:sz w:val="20"/>
          <w:szCs w:val="20"/>
        </w:rPr>
      </w:pPr>
      <w:r w:rsidRPr="000378E8">
        <w:rPr>
          <w:rFonts w:cstheme="minorHAnsi"/>
          <w:bCs/>
          <w:sz w:val="20"/>
          <w:szCs w:val="20"/>
        </w:rPr>
        <w:t>4. Analyze the potential of Social Businesses to address social, economic, technological, cultural, polit</w:t>
      </w:r>
      <w:r w:rsidR="00C62B07" w:rsidRPr="000378E8">
        <w:rPr>
          <w:rFonts w:cstheme="minorHAnsi"/>
          <w:bCs/>
          <w:sz w:val="20"/>
          <w:szCs w:val="20"/>
        </w:rPr>
        <w:t>ical and environmental issues.</w:t>
      </w:r>
    </w:p>
    <w:p w:rsidR="00B372AE" w:rsidRPr="000378E8" w:rsidRDefault="00AC3007" w:rsidP="00756028">
      <w:pPr>
        <w:widowControl w:val="0"/>
        <w:autoSpaceDE w:val="0"/>
        <w:autoSpaceDN w:val="0"/>
        <w:adjustRightInd w:val="0"/>
        <w:spacing w:before="240" w:after="120" w:line="276" w:lineRule="auto"/>
        <w:ind w:left="144"/>
        <w:outlineLvl w:val="0"/>
        <w:rPr>
          <w:rFonts w:cstheme="minorHAnsi"/>
          <w:b/>
          <w:bCs/>
          <w:sz w:val="20"/>
          <w:szCs w:val="20"/>
        </w:rPr>
      </w:pPr>
      <w:r>
        <w:rPr>
          <w:rFonts w:cstheme="minorHAnsi"/>
          <w:b/>
          <w:bCs/>
          <w:sz w:val="20"/>
          <w:szCs w:val="20"/>
        </w:rPr>
        <w:t xml:space="preserve">Course Strategy </w:t>
      </w:r>
    </w:p>
    <w:p w:rsidR="002B2792" w:rsidRPr="00171DE9" w:rsidRDefault="00B372AE" w:rsidP="00AC3007">
      <w:pPr>
        <w:spacing w:after="120" w:line="276" w:lineRule="auto"/>
        <w:ind w:left="144"/>
        <w:outlineLvl w:val="0"/>
        <w:rPr>
          <w:rFonts w:cstheme="minorHAnsi"/>
          <w:color w:val="000000" w:themeColor="text1"/>
          <w:sz w:val="20"/>
          <w:szCs w:val="20"/>
        </w:rPr>
      </w:pPr>
      <w:r w:rsidRPr="00171DE9">
        <w:rPr>
          <w:rFonts w:cstheme="minorHAnsi"/>
          <w:color w:val="000000" w:themeColor="text1"/>
          <w:sz w:val="20"/>
          <w:szCs w:val="20"/>
        </w:rPr>
        <w:t xml:space="preserve">This course is taught at the high level necessary to understand </w:t>
      </w:r>
      <w:r w:rsidR="000378E8" w:rsidRPr="00171DE9">
        <w:rPr>
          <w:rFonts w:cstheme="minorHAnsi"/>
          <w:color w:val="000000" w:themeColor="text1"/>
          <w:sz w:val="20"/>
          <w:szCs w:val="20"/>
        </w:rPr>
        <w:t xml:space="preserve">and form a critical opinion about the </w:t>
      </w:r>
      <w:r w:rsidRPr="00171DE9">
        <w:rPr>
          <w:rFonts w:cstheme="minorHAnsi"/>
          <w:color w:val="000000" w:themeColor="text1"/>
          <w:sz w:val="20"/>
          <w:szCs w:val="20"/>
        </w:rPr>
        <w:t xml:space="preserve">key issues </w:t>
      </w:r>
      <w:r w:rsidR="00AC3007" w:rsidRPr="00171DE9">
        <w:rPr>
          <w:rFonts w:cstheme="minorHAnsi"/>
          <w:color w:val="000000" w:themeColor="text1"/>
          <w:sz w:val="20"/>
          <w:szCs w:val="20"/>
        </w:rPr>
        <w:t>surrounding the social business concept</w:t>
      </w:r>
      <w:r w:rsidRPr="00171DE9">
        <w:rPr>
          <w:rFonts w:cstheme="minorHAnsi"/>
          <w:color w:val="000000" w:themeColor="text1"/>
          <w:sz w:val="20"/>
          <w:szCs w:val="20"/>
        </w:rPr>
        <w:t xml:space="preserve">. I believe my main role as a professor is to </w:t>
      </w:r>
      <w:r w:rsidRPr="00171DE9">
        <w:rPr>
          <w:rFonts w:cstheme="minorHAnsi"/>
          <w:color w:val="000000" w:themeColor="text1"/>
          <w:sz w:val="20"/>
          <w:szCs w:val="20"/>
          <w:u w:val="single"/>
        </w:rPr>
        <w:t>help you think through</w:t>
      </w:r>
      <w:r w:rsidRPr="00171DE9">
        <w:rPr>
          <w:rFonts w:cstheme="minorHAnsi"/>
          <w:color w:val="000000" w:themeColor="text1"/>
          <w:sz w:val="20"/>
          <w:szCs w:val="20"/>
        </w:rPr>
        <w:t xml:space="preserve"> the material </w:t>
      </w:r>
      <w:r w:rsidR="00AC3007" w:rsidRPr="00171DE9">
        <w:rPr>
          <w:rFonts w:cstheme="minorHAnsi"/>
          <w:color w:val="000000" w:themeColor="text1"/>
          <w:sz w:val="20"/>
          <w:szCs w:val="20"/>
        </w:rPr>
        <w:t>rather than to present it to you</w:t>
      </w:r>
      <w:r w:rsidRPr="00171DE9">
        <w:rPr>
          <w:rFonts w:cstheme="minorHAnsi"/>
          <w:color w:val="000000" w:themeColor="text1"/>
          <w:sz w:val="20"/>
          <w:szCs w:val="20"/>
        </w:rPr>
        <w:t>.</w:t>
      </w:r>
      <w:r w:rsidR="00AC3007" w:rsidRPr="00171DE9">
        <w:rPr>
          <w:rFonts w:cstheme="minorHAnsi"/>
          <w:color w:val="000000" w:themeColor="text1"/>
          <w:sz w:val="20"/>
          <w:szCs w:val="20"/>
        </w:rPr>
        <w:t xml:space="preserve"> </w:t>
      </w:r>
      <w:r w:rsidR="00171DE9" w:rsidRPr="00171DE9">
        <w:rPr>
          <w:rFonts w:cstheme="minorHAnsi"/>
          <w:color w:val="000000" w:themeColor="text1"/>
          <w:sz w:val="20"/>
          <w:szCs w:val="20"/>
        </w:rPr>
        <w:t>The debate and critical analysis of concepts and ideas will therefore be the centerpiece of my teaching.</w:t>
      </w:r>
    </w:p>
    <w:p w:rsidR="002B2792" w:rsidRPr="00171DE9" w:rsidRDefault="00AC3007" w:rsidP="00AC3007">
      <w:pPr>
        <w:spacing w:after="120" w:line="276" w:lineRule="auto"/>
        <w:ind w:left="144"/>
        <w:outlineLvl w:val="0"/>
        <w:rPr>
          <w:rFonts w:cstheme="minorHAnsi"/>
          <w:color w:val="000000" w:themeColor="text1"/>
          <w:sz w:val="20"/>
          <w:szCs w:val="20"/>
        </w:rPr>
      </w:pPr>
      <w:r w:rsidRPr="00171DE9">
        <w:rPr>
          <w:rFonts w:cstheme="minorHAnsi"/>
          <w:color w:val="000000" w:themeColor="text1"/>
          <w:sz w:val="20"/>
          <w:szCs w:val="20"/>
        </w:rPr>
        <w:t xml:space="preserve">This course views Social Business as a multi-disciplinary concept that is appealing, complex, ambitious, but still in its early stages of development. Rather than treating this “under construction” feature as a weakness that should be ignored, </w:t>
      </w:r>
      <w:r w:rsidR="002B2792" w:rsidRPr="00171DE9">
        <w:rPr>
          <w:rFonts w:cstheme="minorHAnsi"/>
          <w:color w:val="000000" w:themeColor="text1"/>
          <w:sz w:val="20"/>
          <w:szCs w:val="20"/>
        </w:rPr>
        <w:t>we will try to</w:t>
      </w:r>
      <w:r w:rsidRPr="00171DE9">
        <w:rPr>
          <w:rFonts w:cstheme="minorHAnsi"/>
          <w:color w:val="000000" w:themeColor="text1"/>
          <w:sz w:val="20"/>
          <w:szCs w:val="20"/>
        </w:rPr>
        <w:t xml:space="preserve"> replicate this state of affairs in the classroom. To be sure, there are established </w:t>
      </w:r>
      <w:r w:rsidR="00171DE9">
        <w:rPr>
          <w:rFonts w:cstheme="minorHAnsi"/>
          <w:color w:val="000000" w:themeColor="text1"/>
          <w:sz w:val="20"/>
          <w:szCs w:val="20"/>
        </w:rPr>
        <w:t xml:space="preserve">economic/business </w:t>
      </w:r>
      <w:r w:rsidRPr="00171DE9">
        <w:rPr>
          <w:rFonts w:cstheme="minorHAnsi"/>
          <w:color w:val="000000" w:themeColor="text1"/>
          <w:sz w:val="20"/>
          <w:szCs w:val="20"/>
        </w:rPr>
        <w:t xml:space="preserve">principles that must be considered when discussing social business. You will be expected to understand, </w:t>
      </w:r>
      <w:r w:rsidR="002119AF">
        <w:rPr>
          <w:rFonts w:cstheme="minorHAnsi"/>
          <w:color w:val="000000" w:themeColor="text1"/>
          <w:sz w:val="20"/>
          <w:szCs w:val="20"/>
        </w:rPr>
        <w:t xml:space="preserve">describe, </w:t>
      </w:r>
      <w:r w:rsidRPr="00171DE9">
        <w:rPr>
          <w:rFonts w:cstheme="minorHAnsi"/>
          <w:color w:val="000000" w:themeColor="text1"/>
          <w:sz w:val="20"/>
          <w:szCs w:val="20"/>
        </w:rPr>
        <w:t>and explain what these principles</w:t>
      </w:r>
      <w:r w:rsidR="002B2792" w:rsidRPr="00171DE9">
        <w:rPr>
          <w:rFonts w:cstheme="minorHAnsi"/>
          <w:color w:val="000000" w:themeColor="text1"/>
          <w:sz w:val="20"/>
          <w:szCs w:val="20"/>
        </w:rPr>
        <w:t xml:space="preserve"> </w:t>
      </w:r>
      <w:r w:rsidRPr="00171DE9">
        <w:rPr>
          <w:rFonts w:cstheme="minorHAnsi"/>
          <w:color w:val="000000" w:themeColor="text1"/>
          <w:sz w:val="20"/>
          <w:szCs w:val="20"/>
        </w:rPr>
        <w:t>imply</w:t>
      </w:r>
      <w:r w:rsidR="002B2792" w:rsidRPr="00171DE9">
        <w:rPr>
          <w:rFonts w:cstheme="minorHAnsi"/>
          <w:color w:val="000000" w:themeColor="text1"/>
          <w:sz w:val="20"/>
          <w:szCs w:val="20"/>
        </w:rPr>
        <w:t xml:space="preserve"> for traditional business and economic analysis. Only then we shall discuss how the evolving concept of social business is affected by, relates to, or questions these established principles.  </w:t>
      </w:r>
      <w:r w:rsidR="006F081F" w:rsidRPr="00171DE9">
        <w:rPr>
          <w:rFonts w:cstheme="minorHAnsi"/>
          <w:color w:val="000000" w:themeColor="text1"/>
          <w:sz w:val="20"/>
          <w:szCs w:val="20"/>
        </w:rPr>
        <w:t xml:space="preserve">This latter part is what I </w:t>
      </w:r>
      <w:r w:rsidR="002119AF">
        <w:rPr>
          <w:rFonts w:cstheme="minorHAnsi"/>
          <w:color w:val="000000" w:themeColor="text1"/>
          <w:sz w:val="20"/>
          <w:szCs w:val="20"/>
        </w:rPr>
        <w:t>referred to</w:t>
      </w:r>
      <w:r w:rsidR="006F081F" w:rsidRPr="00171DE9">
        <w:rPr>
          <w:rFonts w:cstheme="minorHAnsi"/>
          <w:color w:val="000000" w:themeColor="text1"/>
          <w:sz w:val="20"/>
          <w:szCs w:val="20"/>
        </w:rPr>
        <w:t xml:space="preserve"> as the “under construction” feature of social business. </w:t>
      </w:r>
      <w:r w:rsidR="00171DE9" w:rsidRPr="00171DE9">
        <w:rPr>
          <w:rFonts w:cstheme="minorHAnsi"/>
          <w:color w:val="000000" w:themeColor="text1"/>
          <w:sz w:val="20"/>
          <w:szCs w:val="20"/>
        </w:rPr>
        <w:t xml:space="preserve">When it comes to “under construction” </w:t>
      </w:r>
      <w:r w:rsidR="00171DE9">
        <w:rPr>
          <w:rFonts w:cstheme="minorHAnsi"/>
          <w:color w:val="000000" w:themeColor="text1"/>
          <w:sz w:val="20"/>
          <w:szCs w:val="20"/>
        </w:rPr>
        <w:t xml:space="preserve">topics </w:t>
      </w:r>
      <w:r w:rsidR="002119AF">
        <w:rPr>
          <w:rFonts w:cstheme="minorHAnsi"/>
          <w:color w:val="000000" w:themeColor="text1"/>
          <w:sz w:val="20"/>
          <w:szCs w:val="20"/>
        </w:rPr>
        <w:t>in</w:t>
      </w:r>
      <w:r w:rsidR="00171DE9">
        <w:rPr>
          <w:rFonts w:cstheme="minorHAnsi"/>
          <w:color w:val="000000" w:themeColor="text1"/>
          <w:sz w:val="20"/>
          <w:szCs w:val="20"/>
        </w:rPr>
        <w:t xml:space="preserve"> the course</w:t>
      </w:r>
      <w:r w:rsidR="006F081F" w:rsidRPr="00171DE9">
        <w:rPr>
          <w:rFonts w:cstheme="minorHAnsi"/>
          <w:color w:val="000000" w:themeColor="text1"/>
          <w:sz w:val="20"/>
          <w:szCs w:val="20"/>
        </w:rPr>
        <w:t xml:space="preserve">, you will be expected to </w:t>
      </w:r>
      <w:r w:rsidR="002119AF">
        <w:rPr>
          <w:rFonts w:cstheme="minorHAnsi"/>
          <w:color w:val="000000" w:themeColor="text1"/>
          <w:sz w:val="20"/>
          <w:szCs w:val="20"/>
        </w:rPr>
        <w:t>characterize</w:t>
      </w:r>
      <w:r w:rsidR="006F081F" w:rsidRPr="00171DE9">
        <w:rPr>
          <w:rFonts w:cstheme="minorHAnsi"/>
          <w:color w:val="000000" w:themeColor="text1"/>
          <w:sz w:val="20"/>
          <w:szCs w:val="20"/>
        </w:rPr>
        <w:t xml:space="preserve"> the debate</w:t>
      </w:r>
      <w:r w:rsidR="00171DE9">
        <w:rPr>
          <w:rFonts w:cstheme="minorHAnsi"/>
          <w:color w:val="000000" w:themeColor="text1"/>
          <w:sz w:val="20"/>
          <w:szCs w:val="20"/>
        </w:rPr>
        <w:t>,</w:t>
      </w:r>
      <w:r w:rsidR="006F081F" w:rsidRPr="00171DE9">
        <w:rPr>
          <w:rFonts w:cstheme="minorHAnsi"/>
          <w:color w:val="000000" w:themeColor="text1"/>
          <w:sz w:val="20"/>
          <w:szCs w:val="20"/>
        </w:rPr>
        <w:t xml:space="preserve"> </w:t>
      </w:r>
      <w:r w:rsidR="002119AF">
        <w:rPr>
          <w:rFonts w:cstheme="minorHAnsi"/>
          <w:color w:val="000000" w:themeColor="text1"/>
          <w:sz w:val="20"/>
          <w:szCs w:val="20"/>
        </w:rPr>
        <w:t xml:space="preserve">describe </w:t>
      </w:r>
      <w:r w:rsidR="00171DE9">
        <w:rPr>
          <w:rFonts w:cstheme="minorHAnsi"/>
          <w:color w:val="000000" w:themeColor="text1"/>
          <w:sz w:val="20"/>
          <w:szCs w:val="20"/>
        </w:rPr>
        <w:t xml:space="preserve">the </w:t>
      </w:r>
      <w:r w:rsidR="006F081F" w:rsidRPr="00171DE9">
        <w:rPr>
          <w:rFonts w:cstheme="minorHAnsi"/>
          <w:color w:val="000000" w:themeColor="text1"/>
          <w:sz w:val="20"/>
          <w:szCs w:val="20"/>
        </w:rPr>
        <w:t>arguments</w:t>
      </w:r>
      <w:r w:rsidR="00171DE9">
        <w:rPr>
          <w:rFonts w:cstheme="minorHAnsi"/>
          <w:color w:val="000000" w:themeColor="text1"/>
          <w:sz w:val="20"/>
          <w:szCs w:val="20"/>
        </w:rPr>
        <w:t xml:space="preserve"> on both sides of the issue</w:t>
      </w:r>
      <w:r w:rsidR="006F081F" w:rsidRPr="00171DE9">
        <w:rPr>
          <w:rFonts w:cstheme="minorHAnsi"/>
          <w:color w:val="000000" w:themeColor="text1"/>
          <w:sz w:val="20"/>
          <w:szCs w:val="20"/>
        </w:rPr>
        <w:t xml:space="preserve">, and </w:t>
      </w:r>
      <w:r w:rsidR="002119AF">
        <w:rPr>
          <w:rFonts w:cstheme="minorHAnsi"/>
          <w:color w:val="000000" w:themeColor="text1"/>
          <w:sz w:val="20"/>
          <w:szCs w:val="20"/>
        </w:rPr>
        <w:t xml:space="preserve">evaluate </w:t>
      </w:r>
      <w:r w:rsidR="00171DE9">
        <w:rPr>
          <w:rFonts w:cstheme="minorHAnsi"/>
          <w:color w:val="000000" w:themeColor="text1"/>
          <w:sz w:val="20"/>
          <w:szCs w:val="20"/>
        </w:rPr>
        <w:t xml:space="preserve">their possible implications </w:t>
      </w:r>
      <w:r w:rsidR="002119AF">
        <w:rPr>
          <w:rFonts w:cstheme="minorHAnsi"/>
          <w:color w:val="000000" w:themeColor="text1"/>
          <w:sz w:val="20"/>
          <w:szCs w:val="20"/>
        </w:rPr>
        <w:t>for the social business concept.</w:t>
      </w:r>
    </w:p>
    <w:p w:rsidR="00B372AE" w:rsidRPr="000378E8" w:rsidRDefault="00B372AE" w:rsidP="00970B46">
      <w:pPr>
        <w:widowControl w:val="0"/>
        <w:autoSpaceDE w:val="0"/>
        <w:autoSpaceDN w:val="0"/>
        <w:adjustRightInd w:val="0"/>
        <w:spacing w:before="240" w:after="120" w:line="276" w:lineRule="auto"/>
        <w:ind w:left="144"/>
        <w:outlineLvl w:val="0"/>
        <w:rPr>
          <w:rFonts w:cstheme="minorHAnsi"/>
          <w:b/>
          <w:bCs/>
          <w:sz w:val="20"/>
          <w:szCs w:val="20"/>
        </w:rPr>
      </w:pPr>
      <w:r w:rsidRPr="000378E8">
        <w:rPr>
          <w:rFonts w:cstheme="minorHAnsi"/>
          <w:b/>
          <w:bCs/>
          <w:sz w:val="20"/>
          <w:szCs w:val="20"/>
        </w:rPr>
        <w:t>What should you do to succeed in this course?</w:t>
      </w:r>
    </w:p>
    <w:p w:rsidR="00B372AE" w:rsidRDefault="00B372AE" w:rsidP="00E55B91">
      <w:pPr>
        <w:pStyle w:val="ListParagraph"/>
        <w:widowControl w:val="0"/>
        <w:numPr>
          <w:ilvl w:val="0"/>
          <w:numId w:val="2"/>
        </w:numPr>
        <w:tabs>
          <w:tab w:val="left" w:pos="220"/>
          <w:tab w:val="left" w:pos="720"/>
        </w:tabs>
        <w:autoSpaceDE w:val="0"/>
        <w:autoSpaceDN w:val="0"/>
        <w:adjustRightInd w:val="0"/>
        <w:spacing w:before="120" w:after="120" w:line="276" w:lineRule="auto"/>
        <w:ind w:left="432"/>
        <w:contextualSpacing w:val="0"/>
        <w:outlineLvl w:val="0"/>
        <w:rPr>
          <w:rFonts w:cstheme="minorHAnsi"/>
          <w:iCs/>
          <w:sz w:val="20"/>
          <w:szCs w:val="20"/>
        </w:rPr>
      </w:pPr>
      <w:r w:rsidRPr="000378E8">
        <w:rPr>
          <w:rFonts w:cstheme="minorHAnsi"/>
          <w:i/>
          <w:iCs/>
          <w:sz w:val="20"/>
          <w:szCs w:val="20"/>
        </w:rPr>
        <w:t>T</w:t>
      </w:r>
      <w:r w:rsidR="00E60A9E">
        <w:rPr>
          <w:rFonts w:cstheme="minorHAnsi"/>
          <w:i/>
          <w:iCs/>
          <w:sz w:val="20"/>
          <w:szCs w:val="20"/>
        </w:rPr>
        <w:t xml:space="preserve">hink </w:t>
      </w:r>
      <w:r w:rsidR="008846B2">
        <w:rPr>
          <w:rFonts w:cstheme="minorHAnsi"/>
          <w:i/>
          <w:iCs/>
          <w:sz w:val="20"/>
          <w:szCs w:val="20"/>
        </w:rPr>
        <w:t xml:space="preserve">about </w:t>
      </w:r>
      <w:r w:rsidR="00E60A9E">
        <w:rPr>
          <w:rFonts w:cstheme="minorHAnsi"/>
          <w:i/>
          <w:iCs/>
          <w:sz w:val="20"/>
          <w:szCs w:val="20"/>
        </w:rPr>
        <w:t>and question</w:t>
      </w:r>
      <w:r w:rsidRPr="000378E8">
        <w:rPr>
          <w:rFonts w:cstheme="minorHAnsi"/>
          <w:i/>
          <w:iCs/>
          <w:sz w:val="20"/>
          <w:szCs w:val="20"/>
        </w:rPr>
        <w:t xml:space="preserve"> </w:t>
      </w:r>
      <w:r w:rsidR="008846B2">
        <w:rPr>
          <w:rFonts w:cstheme="minorHAnsi"/>
          <w:i/>
          <w:iCs/>
          <w:sz w:val="20"/>
          <w:szCs w:val="20"/>
        </w:rPr>
        <w:t xml:space="preserve">the material </w:t>
      </w:r>
      <w:r w:rsidRPr="000378E8">
        <w:rPr>
          <w:rFonts w:cstheme="minorHAnsi"/>
          <w:i/>
          <w:iCs/>
          <w:sz w:val="20"/>
          <w:szCs w:val="20"/>
        </w:rPr>
        <w:t xml:space="preserve">– </w:t>
      </w:r>
      <w:r w:rsidRPr="000378E8">
        <w:rPr>
          <w:rFonts w:cstheme="minorHAnsi"/>
          <w:iCs/>
          <w:sz w:val="20"/>
          <w:szCs w:val="20"/>
        </w:rPr>
        <w:t xml:space="preserve">Memorizing information will not get you very far. </w:t>
      </w:r>
      <w:r w:rsidR="00FD4FB1">
        <w:rPr>
          <w:rFonts w:cstheme="minorHAnsi"/>
          <w:iCs/>
          <w:sz w:val="20"/>
          <w:szCs w:val="20"/>
        </w:rPr>
        <w:t>W</w:t>
      </w:r>
      <w:r w:rsidRPr="000378E8">
        <w:rPr>
          <w:rFonts w:cstheme="minorHAnsi"/>
          <w:iCs/>
          <w:sz w:val="20"/>
          <w:szCs w:val="20"/>
        </w:rPr>
        <w:t xml:space="preserve">hether you are reading the </w:t>
      </w:r>
      <w:r w:rsidR="00BF62F9" w:rsidRPr="000378E8">
        <w:rPr>
          <w:rFonts w:cstheme="minorHAnsi"/>
          <w:iCs/>
          <w:sz w:val="20"/>
          <w:szCs w:val="20"/>
        </w:rPr>
        <w:t>recommended literature</w:t>
      </w:r>
      <w:r w:rsidRPr="000378E8">
        <w:rPr>
          <w:rFonts w:cstheme="minorHAnsi"/>
          <w:iCs/>
          <w:sz w:val="20"/>
          <w:szCs w:val="20"/>
        </w:rPr>
        <w:t xml:space="preserve">, studying for an exam, or </w:t>
      </w:r>
      <w:r w:rsidR="00BF62F9" w:rsidRPr="000378E8">
        <w:rPr>
          <w:rFonts w:cstheme="minorHAnsi"/>
          <w:iCs/>
          <w:sz w:val="20"/>
          <w:szCs w:val="20"/>
        </w:rPr>
        <w:t>taking notes during class</w:t>
      </w:r>
      <w:r w:rsidRPr="000378E8">
        <w:rPr>
          <w:rFonts w:cstheme="minorHAnsi"/>
          <w:iCs/>
          <w:sz w:val="20"/>
          <w:szCs w:val="20"/>
        </w:rPr>
        <w:t>, make sure you ask and understand “why”, make sure you ask and understand “how.” This is the kind of learning that will get you far in the course (i.e., grades) and in life (i.e., impressing the people who will hire and promote you).</w:t>
      </w:r>
    </w:p>
    <w:p w:rsidR="00E60A9E" w:rsidRPr="000378E8" w:rsidRDefault="00E60A9E" w:rsidP="00E55B91">
      <w:pPr>
        <w:pStyle w:val="ListParagraph"/>
        <w:widowControl w:val="0"/>
        <w:numPr>
          <w:ilvl w:val="0"/>
          <w:numId w:val="2"/>
        </w:numPr>
        <w:tabs>
          <w:tab w:val="left" w:pos="220"/>
          <w:tab w:val="left" w:pos="720"/>
        </w:tabs>
        <w:autoSpaceDE w:val="0"/>
        <w:autoSpaceDN w:val="0"/>
        <w:adjustRightInd w:val="0"/>
        <w:spacing w:before="120" w:after="120" w:line="276" w:lineRule="auto"/>
        <w:ind w:left="432"/>
        <w:contextualSpacing w:val="0"/>
        <w:outlineLvl w:val="0"/>
        <w:rPr>
          <w:rFonts w:cstheme="minorHAnsi"/>
          <w:iCs/>
          <w:sz w:val="20"/>
          <w:szCs w:val="20"/>
        </w:rPr>
      </w:pPr>
      <w:r>
        <w:rPr>
          <w:rFonts w:cstheme="minorHAnsi"/>
          <w:i/>
          <w:iCs/>
          <w:sz w:val="20"/>
          <w:szCs w:val="20"/>
        </w:rPr>
        <w:lastRenderedPageBreak/>
        <w:t>Prepare for class –</w:t>
      </w:r>
      <w:r>
        <w:rPr>
          <w:rFonts w:cstheme="minorHAnsi"/>
          <w:iCs/>
          <w:sz w:val="20"/>
          <w:szCs w:val="20"/>
        </w:rPr>
        <w:t xml:space="preserve"> </w:t>
      </w:r>
      <w:r w:rsidRPr="00E60A9E">
        <w:rPr>
          <w:rFonts w:cstheme="minorHAnsi"/>
          <w:iCs/>
          <w:sz w:val="20"/>
          <w:szCs w:val="20"/>
        </w:rPr>
        <w:t xml:space="preserve">Many </w:t>
      </w:r>
      <w:r>
        <w:rPr>
          <w:rFonts w:cstheme="minorHAnsi"/>
          <w:iCs/>
          <w:sz w:val="20"/>
          <w:szCs w:val="20"/>
        </w:rPr>
        <w:t xml:space="preserve">of our course meetings will consist of a discussion/debate of the assigned readings. If you don’t do the reading and </w:t>
      </w:r>
      <w:r w:rsidR="008846B2">
        <w:rPr>
          <w:rFonts w:cstheme="minorHAnsi"/>
          <w:iCs/>
          <w:sz w:val="20"/>
          <w:szCs w:val="20"/>
        </w:rPr>
        <w:t>complete</w:t>
      </w:r>
      <w:r>
        <w:rPr>
          <w:rFonts w:cstheme="minorHAnsi"/>
          <w:iCs/>
          <w:sz w:val="20"/>
          <w:szCs w:val="20"/>
        </w:rPr>
        <w:t xml:space="preserve"> the assignment for that </w:t>
      </w:r>
      <w:r w:rsidR="008846B2">
        <w:rPr>
          <w:rFonts w:cstheme="minorHAnsi"/>
          <w:iCs/>
          <w:sz w:val="20"/>
          <w:szCs w:val="20"/>
        </w:rPr>
        <w:t>class</w:t>
      </w:r>
      <w:r>
        <w:rPr>
          <w:rFonts w:cstheme="minorHAnsi"/>
          <w:iCs/>
          <w:sz w:val="20"/>
          <w:szCs w:val="20"/>
        </w:rPr>
        <w:t xml:space="preserve">, you will not </w:t>
      </w:r>
      <w:r w:rsidR="008846B2">
        <w:rPr>
          <w:rFonts w:cstheme="minorHAnsi"/>
          <w:iCs/>
          <w:sz w:val="20"/>
          <w:szCs w:val="20"/>
        </w:rPr>
        <w:t>be able to follow and participate in the discussion. Your grades will suffer accordingly.</w:t>
      </w:r>
    </w:p>
    <w:p w:rsidR="001C5DE8" w:rsidRPr="000378E8" w:rsidRDefault="001C5DE8" w:rsidP="001C5DE8">
      <w:pPr>
        <w:pStyle w:val="ListParagraph"/>
        <w:widowControl w:val="0"/>
        <w:numPr>
          <w:ilvl w:val="0"/>
          <w:numId w:val="2"/>
        </w:numPr>
        <w:tabs>
          <w:tab w:val="left" w:pos="220"/>
          <w:tab w:val="left" w:pos="720"/>
        </w:tabs>
        <w:autoSpaceDE w:val="0"/>
        <w:autoSpaceDN w:val="0"/>
        <w:adjustRightInd w:val="0"/>
        <w:spacing w:before="120" w:after="120" w:line="276" w:lineRule="auto"/>
        <w:ind w:left="432" w:right="-144"/>
        <w:contextualSpacing w:val="0"/>
        <w:outlineLvl w:val="0"/>
        <w:rPr>
          <w:rFonts w:cstheme="minorHAnsi"/>
          <w:sz w:val="20"/>
          <w:szCs w:val="20"/>
        </w:rPr>
      </w:pPr>
      <w:r w:rsidRPr="000378E8">
        <w:rPr>
          <w:rFonts w:cstheme="minorHAnsi"/>
          <w:i/>
          <w:iCs/>
          <w:sz w:val="20"/>
          <w:szCs w:val="20"/>
        </w:rPr>
        <w:t>Come to Class</w:t>
      </w:r>
      <w:r w:rsidRPr="000378E8">
        <w:rPr>
          <w:rFonts w:cstheme="minorHAnsi"/>
          <w:sz w:val="20"/>
          <w:szCs w:val="20"/>
        </w:rPr>
        <w:t xml:space="preserve"> </w:t>
      </w:r>
      <w:r w:rsidRPr="000378E8">
        <w:rPr>
          <w:rFonts w:cstheme="minorHAnsi"/>
          <w:i/>
          <w:sz w:val="20"/>
          <w:szCs w:val="20"/>
        </w:rPr>
        <w:t>–</w:t>
      </w:r>
      <w:r w:rsidRPr="000378E8">
        <w:rPr>
          <w:rFonts w:cstheme="minorHAnsi"/>
          <w:sz w:val="20"/>
          <w:szCs w:val="20"/>
        </w:rPr>
        <w:t xml:space="preserve"> I do not take attendance: I believe in freedom of choice and personal responsibility. But if you </w:t>
      </w:r>
      <w:r>
        <w:rPr>
          <w:rFonts w:cstheme="minorHAnsi"/>
          <w:sz w:val="20"/>
          <w:szCs w:val="20"/>
        </w:rPr>
        <w:t>remember that there is no social business textbook and therefore you will have to rely on the connections made in class between the assigned readings and social business</w:t>
      </w:r>
      <w:r w:rsidRPr="000378E8">
        <w:rPr>
          <w:rFonts w:cstheme="minorHAnsi"/>
          <w:sz w:val="20"/>
          <w:szCs w:val="20"/>
        </w:rPr>
        <w:t xml:space="preserve">, </w:t>
      </w:r>
      <w:r>
        <w:rPr>
          <w:rFonts w:cstheme="minorHAnsi"/>
          <w:sz w:val="20"/>
          <w:szCs w:val="20"/>
        </w:rPr>
        <w:t>you should realize that coming to class is extremely important. Furthermore, class</w:t>
      </w:r>
      <w:r w:rsidRPr="000378E8">
        <w:rPr>
          <w:rFonts w:cstheme="minorHAnsi"/>
          <w:sz w:val="20"/>
          <w:szCs w:val="20"/>
        </w:rPr>
        <w:t xml:space="preserve"> participation </w:t>
      </w:r>
      <w:r>
        <w:rPr>
          <w:rFonts w:cstheme="minorHAnsi"/>
          <w:sz w:val="20"/>
          <w:szCs w:val="20"/>
        </w:rPr>
        <w:t xml:space="preserve">has a direct impact </w:t>
      </w:r>
      <w:r w:rsidRPr="000378E8">
        <w:rPr>
          <w:rFonts w:cstheme="minorHAnsi"/>
          <w:sz w:val="20"/>
          <w:szCs w:val="20"/>
        </w:rPr>
        <w:t xml:space="preserve">on your grade. </w:t>
      </w:r>
    </w:p>
    <w:p w:rsidR="00BF62F9" w:rsidRPr="000378E8" w:rsidRDefault="00B372AE" w:rsidP="00E55B91">
      <w:pPr>
        <w:pStyle w:val="ListParagraph"/>
        <w:widowControl w:val="0"/>
        <w:numPr>
          <w:ilvl w:val="0"/>
          <w:numId w:val="2"/>
        </w:numPr>
        <w:tabs>
          <w:tab w:val="left" w:pos="220"/>
          <w:tab w:val="left" w:pos="720"/>
        </w:tabs>
        <w:autoSpaceDE w:val="0"/>
        <w:autoSpaceDN w:val="0"/>
        <w:adjustRightInd w:val="0"/>
        <w:spacing w:before="240" w:after="120" w:line="276" w:lineRule="auto"/>
        <w:ind w:left="432"/>
        <w:contextualSpacing w:val="0"/>
        <w:outlineLvl w:val="0"/>
        <w:rPr>
          <w:rFonts w:cstheme="minorHAnsi"/>
          <w:sz w:val="20"/>
          <w:szCs w:val="20"/>
        </w:rPr>
      </w:pPr>
      <w:r w:rsidRPr="000378E8">
        <w:rPr>
          <w:rFonts w:cstheme="minorHAnsi"/>
          <w:i/>
          <w:iCs/>
          <w:sz w:val="20"/>
          <w:szCs w:val="20"/>
        </w:rPr>
        <w:t xml:space="preserve">Don’t Just Show Up; Focus and Participate During </w:t>
      </w:r>
      <w:r w:rsidR="00BF62F9" w:rsidRPr="000378E8">
        <w:rPr>
          <w:rFonts w:cstheme="minorHAnsi"/>
          <w:i/>
          <w:iCs/>
          <w:sz w:val="20"/>
          <w:szCs w:val="20"/>
        </w:rPr>
        <w:t>Classes</w:t>
      </w:r>
      <w:r w:rsidRPr="000378E8">
        <w:rPr>
          <w:rFonts w:cstheme="minorHAnsi"/>
          <w:sz w:val="20"/>
          <w:szCs w:val="20"/>
        </w:rPr>
        <w:t xml:space="preserve"> </w:t>
      </w:r>
      <w:proofErr w:type="gramStart"/>
      <w:r w:rsidRPr="000378E8">
        <w:rPr>
          <w:rFonts w:cstheme="minorHAnsi"/>
          <w:i/>
          <w:sz w:val="20"/>
          <w:szCs w:val="20"/>
        </w:rPr>
        <w:t xml:space="preserve">– </w:t>
      </w:r>
      <w:r w:rsidRPr="000378E8">
        <w:rPr>
          <w:rFonts w:cstheme="minorHAnsi"/>
          <w:sz w:val="20"/>
          <w:szCs w:val="20"/>
        </w:rPr>
        <w:t xml:space="preserve"> Make</w:t>
      </w:r>
      <w:proofErr w:type="gramEnd"/>
      <w:r w:rsidRPr="000378E8">
        <w:rPr>
          <w:rFonts w:cstheme="minorHAnsi"/>
          <w:sz w:val="20"/>
          <w:szCs w:val="20"/>
        </w:rPr>
        <w:t xml:space="preserve"> sure you really follow the discussion, understand </w:t>
      </w:r>
      <w:r w:rsidR="00BF62F9" w:rsidRPr="000378E8">
        <w:rPr>
          <w:rFonts w:cstheme="minorHAnsi"/>
          <w:sz w:val="20"/>
          <w:szCs w:val="20"/>
        </w:rPr>
        <w:t>the arguments</w:t>
      </w:r>
      <w:r w:rsidRPr="000378E8">
        <w:rPr>
          <w:rFonts w:cstheme="minorHAnsi"/>
          <w:sz w:val="20"/>
          <w:szCs w:val="20"/>
        </w:rPr>
        <w:t xml:space="preserve">, and </w:t>
      </w:r>
      <w:r w:rsidR="00ED2DD1" w:rsidRPr="000378E8">
        <w:rPr>
          <w:rFonts w:cstheme="minorHAnsi"/>
          <w:sz w:val="20"/>
          <w:szCs w:val="20"/>
        </w:rPr>
        <w:t>are able to explain the conclusions.</w:t>
      </w:r>
    </w:p>
    <w:p w:rsidR="00B372AE" w:rsidRPr="000378E8" w:rsidRDefault="00B372AE" w:rsidP="00E60A9E">
      <w:pPr>
        <w:pStyle w:val="ListParagraph"/>
        <w:widowControl w:val="0"/>
        <w:numPr>
          <w:ilvl w:val="0"/>
          <w:numId w:val="2"/>
        </w:numPr>
        <w:tabs>
          <w:tab w:val="left" w:pos="220"/>
          <w:tab w:val="left" w:pos="720"/>
        </w:tabs>
        <w:autoSpaceDE w:val="0"/>
        <w:autoSpaceDN w:val="0"/>
        <w:adjustRightInd w:val="0"/>
        <w:spacing w:after="120" w:line="276" w:lineRule="auto"/>
        <w:ind w:left="432"/>
        <w:contextualSpacing w:val="0"/>
        <w:outlineLvl w:val="0"/>
        <w:rPr>
          <w:rFonts w:cstheme="minorHAnsi"/>
          <w:sz w:val="20"/>
          <w:szCs w:val="20"/>
        </w:rPr>
      </w:pPr>
      <w:r w:rsidRPr="000378E8">
        <w:rPr>
          <w:rFonts w:cstheme="minorHAnsi"/>
          <w:i/>
          <w:sz w:val="20"/>
          <w:szCs w:val="20"/>
        </w:rPr>
        <w:t xml:space="preserve">Learn to Build the Bridges, Not Only to Describe the Islands – </w:t>
      </w:r>
      <w:r w:rsidRPr="000378E8">
        <w:rPr>
          <w:rFonts w:cstheme="minorHAnsi"/>
          <w:sz w:val="20"/>
          <w:szCs w:val="20"/>
        </w:rPr>
        <w:t>And in this case, by islands I mean individual concepts/</w:t>
      </w:r>
      <w:r w:rsidR="008846B2">
        <w:rPr>
          <w:rFonts w:cstheme="minorHAnsi"/>
          <w:sz w:val="20"/>
          <w:szCs w:val="20"/>
        </w:rPr>
        <w:t>principles</w:t>
      </w:r>
      <w:r w:rsidRPr="000378E8">
        <w:rPr>
          <w:rFonts w:cstheme="minorHAnsi"/>
          <w:sz w:val="20"/>
          <w:szCs w:val="20"/>
        </w:rPr>
        <w:t xml:space="preserve"> and by bridges I mean the logical connections among those concepts/</w:t>
      </w:r>
      <w:r w:rsidR="008846B2">
        <w:rPr>
          <w:rFonts w:cstheme="minorHAnsi"/>
          <w:sz w:val="20"/>
          <w:szCs w:val="20"/>
        </w:rPr>
        <w:t>principles</w:t>
      </w:r>
      <w:r w:rsidRPr="000378E8">
        <w:rPr>
          <w:rFonts w:cstheme="minorHAnsi"/>
          <w:sz w:val="20"/>
          <w:szCs w:val="20"/>
        </w:rPr>
        <w:t xml:space="preserve"> and their implications</w:t>
      </w:r>
      <w:r w:rsidR="00E60A9E">
        <w:rPr>
          <w:rFonts w:cstheme="minorHAnsi"/>
          <w:sz w:val="20"/>
          <w:szCs w:val="20"/>
        </w:rPr>
        <w:t xml:space="preserve"> for social business</w:t>
      </w:r>
      <w:r w:rsidRPr="000378E8">
        <w:rPr>
          <w:rFonts w:cstheme="minorHAnsi"/>
          <w:sz w:val="20"/>
          <w:szCs w:val="20"/>
        </w:rPr>
        <w:t>.</w:t>
      </w:r>
    </w:p>
    <w:p w:rsidR="00B372AE" w:rsidRDefault="00B372AE" w:rsidP="00E60A9E">
      <w:pPr>
        <w:pStyle w:val="ListParagraph"/>
        <w:widowControl w:val="0"/>
        <w:numPr>
          <w:ilvl w:val="0"/>
          <w:numId w:val="2"/>
        </w:numPr>
        <w:tabs>
          <w:tab w:val="left" w:pos="220"/>
          <w:tab w:val="left" w:pos="720"/>
        </w:tabs>
        <w:autoSpaceDE w:val="0"/>
        <w:autoSpaceDN w:val="0"/>
        <w:adjustRightInd w:val="0"/>
        <w:spacing w:after="120" w:line="276" w:lineRule="auto"/>
        <w:ind w:left="432"/>
        <w:contextualSpacing w:val="0"/>
        <w:outlineLvl w:val="0"/>
        <w:rPr>
          <w:rFonts w:cstheme="minorHAnsi"/>
          <w:sz w:val="20"/>
          <w:szCs w:val="20"/>
        </w:rPr>
      </w:pPr>
      <w:r w:rsidRPr="000378E8">
        <w:rPr>
          <w:rFonts w:cstheme="minorHAnsi"/>
          <w:i/>
          <w:sz w:val="20"/>
          <w:szCs w:val="20"/>
        </w:rPr>
        <w:t>When Taking Notes and Studying the Material, Focus on the Bridges</w:t>
      </w:r>
      <w:r w:rsidRPr="000378E8">
        <w:rPr>
          <w:rFonts w:cstheme="minorHAnsi"/>
          <w:sz w:val="20"/>
          <w:szCs w:val="20"/>
        </w:rPr>
        <w:t xml:space="preserve"> </w:t>
      </w:r>
      <w:r w:rsidRPr="000378E8">
        <w:rPr>
          <w:rFonts w:cstheme="minorHAnsi"/>
          <w:i/>
          <w:sz w:val="20"/>
          <w:szCs w:val="20"/>
        </w:rPr>
        <w:t>–</w:t>
      </w:r>
      <w:r w:rsidRPr="000378E8">
        <w:rPr>
          <w:rFonts w:cstheme="minorHAnsi"/>
          <w:sz w:val="20"/>
          <w:szCs w:val="20"/>
        </w:rPr>
        <w:t xml:space="preserve"> For instance: students who think it is sufficient to memorize that “</w:t>
      </w:r>
      <w:r w:rsidR="00ED2DD1" w:rsidRPr="000378E8">
        <w:rPr>
          <w:rFonts w:cstheme="minorHAnsi"/>
          <w:sz w:val="20"/>
          <w:szCs w:val="20"/>
        </w:rPr>
        <w:t xml:space="preserve">microcredit has been successful </w:t>
      </w:r>
      <w:r w:rsidR="00E60A9E">
        <w:rPr>
          <w:rFonts w:cstheme="minorHAnsi"/>
          <w:sz w:val="20"/>
          <w:szCs w:val="20"/>
        </w:rPr>
        <w:t xml:space="preserve">for the most part, </w:t>
      </w:r>
      <w:r w:rsidR="00ED2DD1" w:rsidRPr="000378E8">
        <w:rPr>
          <w:rFonts w:cstheme="minorHAnsi"/>
          <w:sz w:val="20"/>
          <w:szCs w:val="20"/>
        </w:rPr>
        <w:t>but also met some failures</w:t>
      </w:r>
      <w:r w:rsidRPr="000378E8">
        <w:rPr>
          <w:rFonts w:cstheme="minorHAnsi"/>
          <w:sz w:val="20"/>
          <w:szCs w:val="20"/>
        </w:rPr>
        <w:t xml:space="preserve">” will not do well in the course. Students who make sure to understand </w:t>
      </w:r>
      <w:r w:rsidR="00ED2DD1" w:rsidRPr="000378E8">
        <w:rPr>
          <w:rFonts w:cstheme="minorHAnsi"/>
          <w:sz w:val="20"/>
          <w:szCs w:val="20"/>
        </w:rPr>
        <w:t>the arguments and conditions that are associated with success and failure of microcredit will do well in the course</w:t>
      </w:r>
      <w:r w:rsidRPr="000378E8">
        <w:rPr>
          <w:rFonts w:cstheme="minorHAnsi"/>
          <w:sz w:val="20"/>
          <w:szCs w:val="20"/>
        </w:rPr>
        <w:t xml:space="preserve">. </w:t>
      </w:r>
    </w:p>
    <w:p w:rsidR="00A716CE" w:rsidRPr="000378E8" w:rsidRDefault="00A716CE" w:rsidP="00E60A9E">
      <w:pPr>
        <w:pStyle w:val="ListParagraph"/>
        <w:widowControl w:val="0"/>
        <w:numPr>
          <w:ilvl w:val="0"/>
          <w:numId w:val="2"/>
        </w:numPr>
        <w:tabs>
          <w:tab w:val="left" w:pos="220"/>
          <w:tab w:val="left" w:pos="720"/>
        </w:tabs>
        <w:autoSpaceDE w:val="0"/>
        <w:autoSpaceDN w:val="0"/>
        <w:adjustRightInd w:val="0"/>
        <w:spacing w:after="120" w:line="276" w:lineRule="auto"/>
        <w:ind w:left="432"/>
        <w:contextualSpacing w:val="0"/>
        <w:outlineLvl w:val="0"/>
        <w:rPr>
          <w:rFonts w:cstheme="minorHAnsi"/>
          <w:sz w:val="20"/>
          <w:szCs w:val="20"/>
        </w:rPr>
      </w:pPr>
      <w:r>
        <w:rPr>
          <w:rFonts w:cstheme="minorHAnsi"/>
          <w:i/>
          <w:sz w:val="20"/>
          <w:szCs w:val="20"/>
        </w:rPr>
        <w:t xml:space="preserve">Ask Questions </w:t>
      </w:r>
      <w:proofErr w:type="gramStart"/>
      <w:r>
        <w:rPr>
          <w:rFonts w:cstheme="minorHAnsi"/>
          <w:i/>
          <w:sz w:val="20"/>
          <w:szCs w:val="20"/>
        </w:rPr>
        <w:t>–</w:t>
      </w:r>
      <w:r>
        <w:rPr>
          <w:rFonts w:cstheme="minorHAnsi"/>
          <w:sz w:val="20"/>
          <w:szCs w:val="20"/>
        </w:rPr>
        <w:t xml:space="preserve"> </w:t>
      </w:r>
      <w:r w:rsidR="0067539E">
        <w:rPr>
          <w:rFonts w:cstheme="minorHAnsi"/>
          <w:sz w:val="20"/>
          <w:szCs w:val="20"/>
        </w:rPr>
        <w:t xml:space="preserve"> </w:t>
      </w:r>
      <w:r>
        <w:rPr>
          <w:rFonts w:cstheme="minorHAnsi"/>
          <w:sz w:val="20"/>
          <w:szCs w:val="20"/>
        </w:rPr>
        <w:t>I</w:t>
      </w:r>
      <w:proofErr w:type="gramEnd"/>
      <w:r>
        <w:rPr>
          <w:rFonts w:cstheme="minorHAnsi"/>
          <w:sz w:val="20"/>
          <w:szCs w:val="20"/>
        </w:rPr>
        <w:t xml:space="preserve"> expect  and welcome your questions at any time: before, during and after class; during office hours or special appointments</w:t>
      </w:r>
      <w:r w:rsidR="0067539E">
        <w:rPr>
          <w:rFonts w:cstheme="minorHAnsi"/>
          <w:sz w:val="20"/>
          <w:szCs w:val="20"/>
        </w:rPr>
        <w:t xml:space="preserve">; </w:t>
      </w:r>
      <w:r>
        <w:rPr>
          <w:rFonts w:cstheme="minorHAnsi"/>
          <w:sz w:val="20"/>
          <w:szCs w:val="20"/>
        </w:rPr>
        <w:t xml:space="preserve">even through e-mail if they are simple enough to be answered that way. </w:t>
      </w:r>
      <w:r w:rsidR="0067539E">
        <w:rPr>
          <w:rFonts w:cstheme="minorHAnsi"/>
          <w:sz w:val="20"/>
          <w:szCs w:val="20"/>
        </w:rPr>
        <w:t xml:space="preserve">Don’t be shy: contrarily to what many students think, asking questions may suggest that the student is interested, engaged, and thinking about the material rather than “not getting it.” Moreover, because I make myself available to answer questions during the entire course, I am not very sympathetic to students that only speak at the end of the semester to complain about grades. </w:t>
      </w:r>
    </w:p>
    <w:p w:rsidR="00B372AE" w:rsidRPr="000378E8" w:rsidRDefault="00B372AE" w:rsidP="00756028">
      <w:pPr>
        <w:widowControl w:val="0"/>
        <w:tabs>
          <w:tab w:val="left" w:pos="220"/>
          <w:tab w:val="left" w:pos="720"/>
        </w:tabs>
        <w:autoSpaceDE w:val="0"/>
        <w:autoSpaceDN w:val="0"/>
        <w:adjustRightInd w:val="0"/>
        <w:spacing w:before="240" w:after="120" w:line="276" w:lineRule="auto"/>
        <w:ind w:left="144"/>
        <w:outlineLvl w:val="0"/>
        <w:rPr>
          <w:rFonts w:cstheme="minorHAnsi"/>
          <w:b/>
          <w:bCs/>
          <w:sz w:val="20"/>
          <w:szCs w:val="20"/>
        </w:rPr>
      </w:pPr>
      <w:r w:rsidRPr="000378E8">
        <w:rPr>
          <w:rFonts w:cstheme="minorHAnsi"/>
          <w:b/>
          <w:bCs/>
          <w:sz w:val="20"/>
          <w:szCs w:val="20"/>
        </w:rPr>
        <w:t>How will you be graded?</w:t>
      </w:r>
    </w:p>
    <w:p w:rsidR="00B372AE" w:rsidRDefault="001C5DE8" w:rsidP="00756028">
      <w:pPr>
        <w:widowControl w:val="0"/>
        <w:tabs>
          <w:tab w:val="left" w:pos="220"/>
          <w:tab w:val="left" w:pos="720"/>
        </w:tabs>
        <w:autoSpaceDE w:val="0"/>
        <w:autoSpaceDN w:val="0"/>
        <w:adjustRightInd w:val="0"/>
        <w:spacing w:line="276" w:lineRule="auto"/>
        <w:ind w:left="144"/>
        <w:outlineLvl w:val="0"/>
        <w:rPr>
          <w:rFonts w:cstheme="minorHAnsi"/>
          <w:sz w:val="20"/>
          <w:szCs w:val="20"/>
        </w:rPr>
      </w:pPr>
      <w:r>
        <w:rPr>
          <w:rFonts w:cstheme="minorHAnsi"/>
          <w:sz w:val="20"/>
          <w:szCs w:val="20"/>
        </w:rPr>
        <w:t>PROJECT FIRST DRAFT</w:t>
      </w:r>
      <w:r w:rsidR="00B372AE" w:rsidRPr="000378E8">
        <w:rPr>
          <w:rFonts w:cstheme="minorHAnsi"/>
          <w:sz w:val="20"/>
          <w:szCs w:val="20"/>
        </w:rPr>
        <w:t xml:space="preserve"> = </w:t>
      </w:r>
      <w:r>
        <w:rPr>
          <w:rFonts w:cstheme="minorHAnsi"/>
          <w:sz w:val="20"/>
          <w:szCs w:val="20"/>
        </w:rPr>
        <w:t>5</w:t>
      </w:r>
      <w:r w:rsidR="00B372AE" w:rsidRPr="000378E8">
        <w:rPr>
          <w:rFonts w:cstheme="minorHAnsi"/>
          <w:sz w:val="20"/>
          <w:szCs w:val="20"/>
        </w:rPr>
        <w:t xml:space="preserve">%      </w:t>
      </w:r>
      <w:r w:rsidR="007D48CC">
        <w:rPr>
          <w:rFonts w:cstheme="minorHAnsi"/>
          <w:sz w:val="20"/>
          <w:szCs w:val="20"/>
        </w:rPr>
        <w:tab/>
        <w:t>PROJECT SECOND DRAFT = 5%</w:t>
      </w:r>
      <w:r w:rsidR="007D48CC">
        <w:rPr>
          <w:rFonts w:cstheme="minorHAnsi"/>
          <w:sz w:val="20"/>
          <w:szCs w:val="20"/>
        </w:rPr>
        <w:tab/>
      </w:r>
      <w:r>
        <w:rPr>
          <w:rFonts w:cstheme="minorHAnsi"/>
          <w:sz w:val="20"/>
          <w:szCs w:val="20"/>
        </w:rPr>
        <w:t xml:space="preserve">PROJECT </w:t>
      </w:r>
      <w:r w:rsidR="007D48CC">
        <w:rPr>
          <w:rFonts w:cstheme="minorHAnsi"/>
          <w:sz w:val="20"/>
          <w:szCs w:val="20"/>
        </w:rPr>
        <w:t xml:space="preserve">FINAL </w:t>
      </w:r>
      <w:r>
        <w:rPr>
          <w:rFonts w:cstheme="minorHAnsi"/>
          <w:sz w:val="20"/>
          <w:szCs w:val="20"/>
        </w:rPr>
        <w:t>PRESENTATION = 20%</w:t>
      </w:r>
      <w:r>
        <w:rPr>
          <w:rFonts w:cstheme="minorHAnsi"/>
          <w:sz w:val="20"/>
          <w:szCs w:val="20"/>
        </w:rPr>
        <w:tab/>
      </w:r>
    </w:p>
    <w:p w:rsidR="007D48CC" w:rsidRDefault="007D48CC" w:rsidP="007D48CC">
      <w:pPr>
        <w:widowControl w:val="0"/>
        <w:tabs>
          <w:tab w:val="left" w:pos="220"/>
          <w:tab w:val="left" w:pos="720"/>
        </w:tabs>
        <w:autoSpaceDE w:val="0"/>
        <w:autoSpaceDN w:val="0"/>
        <w:adjustRightInd w:val="0"/>
        <w:spacing w:line="276" w:lineRule="auto"/>
        <w:ind w:left="144"/>
        <w:outlineLvl w:val="0"/>
        <w:rPr>
          <w:rFonts w:cstheme="minorHAnsi"/>
          <w:sz w:val="20"/>
          <w:szCs w:val="20"/>
        </w:rPr>
      </w:pPr>
      <w:r w:rsidRPr="000378E8">
        <w:rPr>
          <w:rFonts w:cstheme="minorHAnsi"/>
          <w:sz w:val="20"/>
          <w:szCs w:val="20"/>
        </w:rPr>
        <w:t>MID-TERM EXAM = 20%</w:t>
      </w:r>
      <w:r w:rsidRPr="000378E8">
        <w:rPr>
          <w:rFonts w:cstheme="minorHAnsi"/>
          <w:sz w:val="20"/>
          <w:szCs w:val="20"/>
        </w:rPr>
        <w:tab/>
      </w:r>
      <w:r>
        <w:rPr>
          <w:rFonts w:cstheme="minorHAnsi"/>
          <w:sz w:val="20"/>
          <w:szCs w:val="20"/>
        </w:rPr>
        <w:tab/>
        <w:t xml:space="preserve">QUIZ = </w:t>
      </w:r>
      <w:r w:rsidR="004A0F53">
        <w:rPr>
          <w:rFonts w:cstheme="minorHAnsi"/>
          <w:sz w:val="20"/>
          <w:szCs w:val="20"/>
        </w:rPr>
        <w:t>5</w:t>
      </w: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sidRPr="000378E8">
        <w:rPr>
          <w:rFonts w:cstheme="minorHAnsi"/>
          <w:sz w:val="20"/>
          <w:szCs w:val="20"/>
        </w:rPr>
        <w:t>FINAL EXAM = 30%</w:t>
      </w:r>
      <w:r w:rsidRPr="000378E8">
        <w:rPr>
          <w:rFonts w:cstheme="minorHAnsi"/>
          <w:sz w:val="20"/>
          <w:szCs w:val="20"/>
        </w:rPr>
        <w:tab/>
      </w:r>
      <w:r w:rsidRPr="000378E8">
        <w:rPr>
          <w:rFonts w:cstheme="minorHAnsi"/>
          <w:sz w:val="20"/>
          <w:szCs w:val="20"/>
        </w:rPr>
        <w:tab/>
      </w:r>
    </w:p>
    <w:p w:rsidR="007D48CC" w:rsidRDefault="007D48CC" w:rsidP="007D48CC">
      <w:pPr>
        <w:widowControl w:val="0"/>
        <w:tabs>
          <w:tab w:val="left" w:pos="220"/>
          <w:tab w:val="left" w:pos="720"/>
        </w:tabs>
        <w:autoSpaceDE w:val="0"/>
        <w:autoSpaceDN w:val="0"/>
        <w:adjustRightInd w:val="0"/>
        <w:spacing w:line="276" w:lineRule="auto"/>
        <w:ind w:left="144"/>
        <w:outlineLvl w:val="0"/>
        <w:rPr>
          <w:rFonts w:cstheme="minorHAnsi"/>
          <w:sz w:val="20"/>
          <w:szCs w:val="20"/>
        </w:rPr>
      </w:pPr>
      <w:r>
        <w:rPr>
          <w:rFonts w:cstheme="minorHAnsi"/>
          <w:sz w:val="20"/>
          <w:szCs w:val="20"/>
        </w:rPr>
        <w:t>CLASS PARTICIPATION = 5%</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1C5DE8">
        <w:rPr>
          <w:rFonts w:cstheme="minorHAnsi"/>
          <w:sz w:val="20"/>
          <w:szCs w:val="20"/>
        </w:rPr>
        <w:t xml:space="preserve">READING ASSIGNMENT REPORTS = </w:t>
      </w:r>
      <w:r w:rsidR="004A0F53">
        <w:rPr>
          <w:rFonts w:cstheme="minorHAnsi"/>
          <w:sz w:val="20"/>
          <w:szCs w:val="20"/>
        </w:rPr>
        <w:t>10</w:t>
      </w:r>
      <w:r w:rsidR="001C5DE8">
        <w:rPr>
          <w:rFonts w:cstheme="minorHAnsi"/>
          <w:sz w:val="20"/>
          <w:szCs w:val="20"/>
        </w:rPr>
        <w:t>%</w:t>
      </w:r>
      <w:r w:rsidR="001C5DE8">
        <w:rPr>
          <w:rFonts w:cstheme="minorHAnsi"/>
          <w:sz w:val="20"/>
          <w:szCs w:val="20"/>
        </w:rPr>
        <w:tab/>
      </w:r>
    </w:p>
    <w:p w:rsidR="00B372AE" w:rsidRPr="000378E8" w:rsidRDefault="00B372AE" w:rsidP="00FD4FB1">
      <w:pPr>
        <w:widowControl w:val="0"/>
        <w:tabs>
          <w:tab w:val="left" w:pos="220"/>
          <w:tab w:val="left" w:pos="720"/>
        </w:tabs>
        <w:autoSpaceDE w:val="0"/>
        <w:autoSpaceDN w:val="0"/>
        <w:adjustRightInd w:val="0"/>
        <w:spacing w:before="120" w:line="276" w:lineRule="auto"/>
        <w:ind w:left="144"/>
        <w:outlineLvl w:val="0"/>
        <w:rPr>
          <w:rFonts w:cstheme="minorHAnsi"/>
          <w:sz w:val="20"/>
          <w:szCs w:val="20"/>
        </w:rPr>
      </w:pPr>
      <w:r w:rsidRPr="000378E8">
        <w:rPr>
          <w:rFonts w:cstheme="minorHAnsi"/>
          <w:sz w:val="20"/>
          <w:szCs w:val="20"/>
        </w:rPr>
        <w:t xml:space="preserve">The final course grade is based on the percentage of total points earned throughout the semester calculated as the ratio of the weighted sum of all points earned to the weighted sum of all points possible. I expect the class average to be a C. </w:t>
      </w:r>
      <w:r w:rsidRPr="007D48CC">
        <w:rPr>
          <w:rFonts w:cstheme="minorHAnsi"/>
          <w:b/>
          <w:sz w:val="20"/>
          <w:szCs w:val="20"/>
        </w:rPr>
        <w:t xml:space="preserve">As a general guideline, a weighted-average score of 60 percent </w:t>
      </w:r>
      <w:r w:rsidR="00FD4FB1">
        <w:rPr>
          <w:rFonts w:cstheme="minorHAnsi"/>
          <w:b/>
          <w:sz w:val="20"/>
          <w:szCs w:val="20"/>
        </w:rPr>
        <w:t>sh</w:t>
      </w:r>
      <w:r w:rsidRPr="007D48CC">
        <w:rPr>
          <w:rFonts w:cstheme="minorHAnsi"/>
          <w:b/>
          <w:sz w:val="20"/>
          <w:szCs w:val="20"/>
        </w:rPr>
        <w:t xml:space="preserve">ould be </w:t>
      </w:r>
      <w:r w:rsidR="00FD4FB1">
        <w:rPr>
          <w:rFonts w:cstheme="minorHAnsi"/>
          <w:b/>
          <w:sz w:val="20"/>
          <w:szCs w:val="20"/>
        </w:rPr>
        <w:t xml:space="preserve">the minimum </w:t>
      </w:r>
      <w:r w:rsidRPr="007D48CC">
        <w:rPr>
          <w:rFonts w:cstheme="minorHAnsi"/>
          <w:b/>
          <w:sz w:val="20"/>
          <w:szCs w:val="20"/>
        </w:rPr>
        <w:t>needed for a D; 70 percent for a C; 80 percent for a B; and 90 percent or more for an A</w:t>
      </w:r>
      <w:r w:rsidRPr="000378E8">
        <w:rPr>
          <w:rFonts w:cstheme="minorHAnsi"/>
          <w:sz w:val="20"/>
          <w:szCs w:val="20"/>
        </w:rPr>
        <w:t>. Note that</w:t>
      </w:r>
      <w:r w:rsidR="00FD4FB1">
        <w:rPr>
          <w:rFonts w:cstheme="minorHAnsi"/>
          <w:sz w:val="20"/>
          <w:szCs w:val="20"/>
        </w:rPr>
        <w:t xml:space="preserve"> this course will </w:t>
      </w:r>
      <w:r w:rsidRPr="000378E8">
        <w:rPr>
          <w:rFonts w:cstheme="minorHAnsi"/>
          <w:sz w:val="20"/>
          <w:szCs w:val="20"/>
        </w:rPr>
        <w:t xml:space="preserve">follow the </w:t>
      </w:r>
      <w:r w:rsidR="00FD4FB1">
        <w:rPr>
          <w:rFonts w:cstheme="minorHAnsi"/>
          <w:sz w:val="20"/>
          <w:szCs w:val="20"/>
        </w:rPr>
        <w:t xml:space="preserve">simple </w:t>
      </w:r>
      <w:r w:rsidRPr="000378E8">
        <w:rPr>
          <w:rFonts w:cstheme="minorHAnsi"/>
          <w:sz w:val="20"/>
          <w:szCs w:val="20"/>
        </w:rPr>
        <w:t>ABCDF system</w:t>
      </w:r>
      <w:r w:rsidR="00FD4FB1">
        <w:rPr>
          <w:rFonts w:cstheme="minorHAnsi"/>
          <w:sz w:val="20"/>
          <w:szCs w:val="20"/>
        </w:rPr>
        <w:t>:</w:t>
      </w:r>
      <w:r w:rsidRPr="000378E8">
        <w:rPr>
          <w:rFonts w:cstheme="minorHAnsi"/>
          <w:sz w:val="20"/>
          <w:szCs w:val="20"/>
        </w:rPr>
        <w:t xml:space="preserve"> there are no +</w:t>
      </w:r>
      <w:r w:rsidR="00FD4FB1">
        <w:rPr>
          <w:rFonts w:cstheme="minorHAnsi"/>
          <w:sz w:val="20"/>
          <w:szCs w:val="20"/>
        </w:rPr>
        <w:t xml:space="preserve"> </w:t>
      </w:r>
      <w:r w:rsidRPr="000378E8">
        <w:rPr>
          <w:rFonts w:cstheme="minorHAnsi"/>
          <w:sz w:val="20"/>
          <w:szCs w:val="20"/>
        </w:rPr>
        <w:t xml:space="preserve">- grades. </w:t>
      </w:r>
      <w:r w:rsidRPr="000378E8">
        <w:rPr>
          <w:rFonts w:cstheme="minorHAnsi"/>
          <w:sz w:val="20"/>
          <w:szCs w:val="20"/>
          <w:u w:val="single"/>
        </w:rPr>
        <w:t>Let me emphasize that I want you to learn, and I will be glad to provide you with extra help if needed: please don't hesitate to drop by during office hours or to make an appointment for another time</w:t>
      </w:r>
      <w:r w:rsidRPr="000378E8">
        <w:rPr>
          <w:rFonts w:cstheme="minorHAnsi"/>
          <w:sz w:val="20"/>
          <w:szCs w:val="20"/>
        </w:rPr>
        <w:t xml:space="preserve">. </w:t>
      </w:r>
    </w:p>
    <w:p w:rsidR="00B372AE" w:rsidRPr="000378E8" w:rsidRDefault="00B372AE" w:rsidP="00756028">
      <w:pPr>
        <w:widowControl w:val="0"/>
        <w:autoSpaceDE w:val="0"/>
        <w:autoSpaceDN w:val="0"/>
        <w:adjustRightInd w:val="0"/>
        <w:spacing w:before="240" w:after="120" w:line="276" w:lineRule="auto"/>
        <w:ind w:left="144"/>
        <w:outlineLvl w:val="0"/>
        <w:rPr>
          <w:rFonts w:cstheme="minorHAnsi"/>
          <w:b/>
          <w:bCs/>
          <w:sz w:val="20"/>
          <w:szCs w:val="20"/>
        </w:rPr>
      </w:pPr>
      <w:r w:rsidRPr="000378E8">
        <w:rPr>
          <w:rFonts w:cstheme="minorHAnsi"/>
          <w:b/>
          <w:bCs/>
          <w:sz w:val="20"/>
          <w:szCs w:val="20"/>
        </w:rPr>
        <w:t>What will the exams be</w:t>
      </w:r>
      <w:r w:rsidR="00682EA4">
        <w:rPr>
          <w:rFonts w:cstheme="minorHAnsi"/>
          <w:b/>
          <w:bCs/>
          <w:sz w:val="20"/>
          <w:szCs w:val="20"/>
        </w:rPr>
        <w:t xml:space="preserve"> </w:t>
      </w:r>
      <w:r w:rsidRPr="000378E8">
        <w:rPr>
          <w:rFonts w:cstheme="minorHAnsi"/>
          <w:b/>
          <w:bCs/>
          <w:sz w:val="20"/>
          <w:szCs w:val="20"/>
        </w:rPr>
        <w:t>like?</w:t>
      </w:r>
    </w:p>
    <w:p w:rsidR="00B372AE" w:rsidRPr="000378E8" w:rsidRDefault="00B372AE" w:rsidP="00756028">
      <w:pPr>
        <w:widowControl w:val="0"/>
        <w:autoSpaceDE w:val="0"/>
        <w:autoSpaceDN w:val="0"/>
        <w:adjustRightInd w:val="0"/>
        <w:spacing w:before="120" w:line="276" w:lineRule="auto"/>
        <w:ind w:left="144"/>
        <w:outlineLvl w:val="0"/>
        <w:rPr>
          <w:rFonts w:cstheme="minorHAnsi"/>
          <w:sz w:val="20"/>
          <w:szCs w:val="20"/>
        </w:rPr>
      </w:pPr>
      <w:r w:rsidRPr="000378E8">
        <w:rPr>
          <w:rFonts w:cstheme="minorHAnsi"/>
          <w:sz w:val="20"/>
          <w:szCs w:val="20"/>
        </w:rPr>
        <w:t xml:space="preserve">The exams </w:t>
      </w:r>
      <w:r w:rsidR="00682EA4">
        <w:rPr>
          <w:rFonts w:cstheme="minorHAnsi"/>
          <w:sz w:val="20"/>
          <w:szCs w:val="20"/>
        </w:rPr>
        <w:t xml:space="preserve">and the quiz </w:t>
      </w:r>
      <w:r w:rsidRPr="000378E8">
        <w:rPr>
          <w:rFonts w:cstheme="minorHAnsi"/>
          <w:sz w:val="20"/>
          <w:szCs w:val="20"/>
        </w:rPr>
        <w:t xml:space="preserve">in this course are </w:t>
      </w:r>
      <w:r w:rsidR="00682EA4">
        <w:rPr>
          <w:rFonts w:cstheme="minorHAnsi"/>
          <w:sz w:val="20"/>
          <w:szCs w:val="20"/>
        </w:rPr>
        <w:t xml:space="preserve">mainly </w:t>
      </w:r>
      <w:r w:rsidRPr="000378E8">
        <w:rPr>
          <w:rFonts w:cstheme="minorHAnsi"/>
          <w:sz w:val="20"/>
          <w:szCs w:val="20"/>
        </w:rPr>
        <w:t xml:space="preserve">designed to challenge your ability to </w:t>
      </w:r>
      <w:r w:rsidR="00682EA4" w:rsidRPr="00682EA4">
        <w:rPr>
          <w:rFonts w:cstheme="minorHAnsi"/>
          <w:sz w:val="20"/>
          <w:szCs w:val="20"/>
          <w:u w:val="single"/>
        </w:rPr>
        <w:t>explain</w:t>
      </w:r>
      <w:r w:rsidR="00B85633">
        <w:rPr>
          <w:rFonts w:cstheme="minorHAnsi"/>
          <w:sz w:val="20"/>
          <w:szCs w:val="20"/>
          <w:u w:val="single"/>
        </w:rPr>
        <w:t>,</w:t>
      </w:r>
      <w:r w:rsidR="00682EA4">
        <w:rPr>
          <w:rFonts w:cstheme="minorHAnsi"/>
          <w:sz w:val="20"/>
          <w:szCs w:val="20"/>
        </w:rPr>
        <w:t xml:space="preserve"> </w:t>
      </w:r>
      <w:r w:rsidR="00682EA4" w:rsidRPr="00682EA4">
        <w:rPr>
          <w:rFonts w:cstheme="minorHAnsi"/>
          <w:sz w:val="20"/>
          <w:szCs w:val="20"/>
          <w:u w:val="single"/>
        </w:rPr>
        <w:t>interpret</w:t>
      </w:r>
      <w:r w:rsidR="00B85633">
        <w:rPr>
          <w:rFonts w:cstheme="minorHAnsi"/>
          <w:sz w:val="20"/>
          <w:szCs w:val="20"/>
        </w:rPr>
        <w:t xml:space="preserve">, </w:t>
      </w:r>
      <w:r w:rsidR="00682EA4">
        <w:rPr>
          <w:rFonts w:cstheme="minorHAnsi"/>
          <w:sz w:val="20"/>
          <w:szCs w:val="20"/>
        </w:rPr>
        <w:t xml:space="preserve">and </w:t>
      </w:r>
      <w:r w:rsidR="00682EA4" w:rsidRPr="00682EA4">
        <w:rPr>
          <w:rFonts w:cstheme="minorHAnsi"/>
          <w:sz w:val="20"/>
          <w:szCs w:val="20"/>
          <w:u w:val="single"/>
        </w:rPr>
        <w:t>analyze</w:t>
      </w:r>
      <w:r w:rsidR="00682EA4">
        <w:rPr>
          <w:rFonts w:cstheme="minorHAnsi"/>
          <w:sz w:val="20"/>
          <w:szCs w:val="20"/>
        </w:rPr>
        <w:t xml:space="preserve"> </w:t>
      </w:r>
      <w:r w:rsidR="00B85633">
        <w:rPr>
          <w:rFonts w:cstheme="minorHAnsi"/>
          <w:sz w:val="20"/>
          <w:szCs w:val="20"/>
        </w:rPr>
        <w:t xml:space="preserve">business principles and </w:t>
      </w:r>
      <w:r w:rsidR="00682EA4">
        <w:rPr>
          <w:rFonts w:cstheme="minorHAnsi"/>
          <w:sz w:val="20"/>
          <w:szCs w:val="20"/>
        </w:rPr>
        <w:t>real world problems</w:t>
      </w:r>
      <w:r w:rsidRPr="000378E8">
        <w:rPr>
          <w:rFonts w:cstheme="minorHAnsi"/>
          <w:sz w:val="20"/>
          <w:szCs w:val="20"/>
        </w:rPr>
        <w:t xml:space="preserve">. </w:t>
      </w:r>
      <w:r w:rsidR="00682EA4">
        <w:rPr>
          <w:rFonts w:cstheme="minorHAnsi"/>
          <w:sz w:val="20"/>
          <w:szCs w:val="20"/>
        </w:rPr>
        <w:t>Simply m</w:t>
      </w:r>
      <w:r w:rsidRPr="000378E8">
        <w:rPr>
          <w:rFonts w:cstheme="minorHAnsi"/>
          <w:sz w:val="20"/>
          <w:szCs w:val="20"/>
        </w:rPr>
        <w:t xml:space="preserve">emorizing concepts and definitions will not get you very far. </w:t>
      </w:r>
      <w:r w:rsidR="00B85633">
        <w:rPr>
          <w:rFonts w:cstheme="minorHAnsi"/>
          <w:sz w:val="20"/>
          <w:szCs w:val="20"/>
        </w:rPr>
        <w:t>The format may consist of multiple choice problems, true-false statements, short answer questions, and essay questions</w:t>
      </w:r>
      <w:r w:rsidRPr="000378E8">
        <w:rPr>
          <w:rFonts w:cstheme="minorHAnsi"/>
          <w:sz w:val="20"/>
          <w:szCs w:val="20"/>
        </w:rPr>
        <w:t xml:space="preserve">. THERE WILL BE NO MAKE UP QUIZZES OR EXAMS. </w:t>
      </w:r>
    </w:p>
    <w:p w:rsidR="00970B46" w:rsidRDefault="00970B46" w:rsidP="00FD4FB1">
      <w:pPr>
        <w:spacing w:before="240" w:after="120" w:line="276" w:lineRule="auto"/>
        <w:ind w:left="144"/>
        <w:outlineLvl w:val="0"/>
        <w:rPr>
          <w:rFonts w:cstheme="minorHAnsi"/>
          <w:b/>
          <w:sz w:val="20"/>
          <w:szCs w:val="20"/>
        </w:rPr>
      </w:pPr>
    </w:p>
    <w:p w:rsidR="00B372AE" w:rsidRPr="008A7C53" w:rsidRDefault="00B30941" w:rsidP="00FD4FB1">
      <w:pPr>
        <w:spacing w:before="240" w:after="120" w:line="276" w:lineRule="auto"/>
        <w:ind w:left="144"/>
        <w:outlineLvl w:val="0"/>
        <w:rPr>
          <w:rFonts w:cstheme="minorHAnsi"/>
          <w:b/>
          <w:sz w:val="20"/>
          <w:szCs w:val="20"/>
        </w:rPr>
      </w:pPr>
      <w:r>
        <w:rPr>
          <w:rFonts w:cstheme="minorHAnsi"/>
          <w:b/>
          <w:sz w:val="20"/>
          <w:szCs w:val="20"/>
        </w:rPr>
        <w:lastRenderedPageBreak/>
        <w:t xml:space="preserve">What </w:t>
      </w:r>
      <w:r w:rsidR="00FD4FB1">
        <w:rPr>
          <w:rFonts w:cstheme="minorHAnsi"/>
          <w:b/>
          <w:sz w:val="20"/>
          <w:szCs w:val="20"/>
        </w:rPr>
        <w:t>are you</w:t>
      </w:r>
      <w:r>
        <w:rPr>
          <w:rFonts w:cstheme="minorHAnsi"/>
          <w:b/>
          <w:sz w:val="20"/>
          <w:szCs w:val="20"/>
        </w:rPr>
        <w:t xml:space="preserve"> supposed to do for</w:t>
      </w:r>
      <w:r w:rsidR="008A7C53" w:rsidRPr="008A7C53">
        <w:rPr>
          <w:rFonts w:cstheme="minorHAnsi"/>
          <w:b/>
          <w:sz w:val="20"/>
          <w:szCs w:val="20"/>
        </w:rPr>
        <w:t xml:space="preserve"> the term project?</w:t>
      </w:r>
    </w:p>
    <w:p w:rsidR="008A7C53" w:rsidRPr="008A7C53" w:rsidRDefault="008A7C53" w:rsidP="008A7C53">
      <w:pPr>
        <w:spacing w:after="120" w:line="276" w:lineRule="auto"/>
        <w:ind w:left="144"/>
        <w:outlineLvl w:val="0"/>
        <w:rPr>
          <w:rFonts w:cstheme="minorHAnsi"/>
          <w:sz w:val="20"/>
          <w:szCs w:val="20"/>
        </w:rPr>
      </w:pPr>
      <w:r>
        <w:rPr>
          <w:rFonts w:cstheme="minorHAnsi"/>
          <w:sz w:val="20"/>
          <w:szCs w:val="20"/>
        </w:rPr>
        <w:t>Working in groups of three students, you</w:t>
      </w:r>
      <w:r w:rsidRPr="008A7C53">
        <w:rPr>
          <w:rFonts w:cstheme="minorHAnsi"/>
          <w:sz w:val="20"/>
          <w:szCs w:val="20"/>
        </w:rPr>
        <w:t xml:space="preserve"> will develop a project for a</w:t>
      </w:r>
      <w:r w:rsidR="00FD4FB1">
        <w:rPr>
          <w:rFonts w:cstheme="minorHAnsi"/>
          <w:sz w:val="20"/>
          <w:szCs w:val="20"/>
        </w:rPr>
        <w:t xml:space="preserve"> hypothetical</w:t>
      </w:r>
      <w:r w:rsidRPr="008A7C53">
        <w:rPr>
          <w:rFonts w:cstheme="minorHAnsi"/>
          <w:sz w:val="20"/>
          <w:szCs w:val="20"/>
        </w:rPr>
        <w:t xml:space="preserve"> social business throughout the semester. The project shall be prepared in stages and presented at the end of the course, with feedback being provided after each </w:t>
      </w:r>
      <w:r>
        <w:rPr>
          <w:rFonts w:cstheme="minorHAnsi"/>
          <w:sz w:val="20"/>
          <w:szCs w:val="20"/>
        </w:rPr>
        <w:t>draft is turned in</w:t>
      </w:r>
      <w:r w:rsidRPr="008A7C53">
        <w:rPr>
          <w:rFonts w:cstheme="minorHAnsi"/>
          <w:sz w:val="20"/>
          <w:szCs w:val="20"/>
        </w:rPr>
        <w:t xml:space="preserve"> and any time before the final presentation</w:t>
      </w:r>
      <w:r>
        <w:rPr>
          <w:rFonts w:cstheme="minorHAnsi"/>
          <w:sz w:val="20"/>
          <w:szCs w:val="20"/>
        </w:rPr>
        <w:t xml:space="preserve"> (during class, office hours, or special appointments)</w:t>
      </w:r>
      <w:r w:rsidRPr="008A7C53">
        <w:rPr>
          <w:rFonts w:cstheme="minorHAnsi"/>
          <w:sz w:val="20"/>
          <w:szCs w:val="20"/>
        </w:rPr>
        <w:t xml:space="preserve">. </w:t>
      </w:r>
    </w:p>
    <w:p w:rsidR="008A7C53" w:rsidRPr="008A7C53" w:rsidRDefault="008A7C53" w:rsidP="008A7C53">
      <w:pPr>
        <w:spacing w:after="120" w:line="276" w:lineRule="auto"/>
        <w:ind w:left="144"/>
        <w:outlineLvl w:val="0"/>
        <w:rPr>
          <w:rFonts w:cstheme="minorHAnsi"/>
          <w:sz w:val="20"/>
          <w:szCs w:val="20"/>
        </w:rPr>
      </w:pPr>
      <w:r w:rsidRPr="008A7C53">
        <w:rPr>
          <w:rFonts w:cstheme="minorHAnsi"/>
          <w:sz w:val="20"/>
          <w:szCs w:val="20"/>
        </w:rPr>
        <w:t>•</w:t>
      </w:r>
      <w:r w:rsidRPr="008A7C53">
        <w:rPr>
          <w:rFonts w:cstheme="minorHAnsi"/>
          <w:sz w:val="20"/>
          <w:szCs w:val="20"/>
        </w:rPr>
        <w:tab/>
      </w:r>
      <w:r w:rsidRPr="008A7C53">
        <w:rPr>
          <w:rFonts w:cstheme="minorHAnsi"/>
          <w:sz w:val="20"/>
          <w:szCs w:val="20"/>
          <w:u w:val="single"/>
        </w:rPr>
        <w:t>The first draft of the project will be due on Sep 22</w:t>
      </w:r>
      <w:r>
        <w:rPr>
          <w:rFonts w:cstheme="minorHAnsi"/>
          <w:sz w:val="20"/>
          <w:szCs w:val="20"/>
        </w:rPr>
        <w:t xml:space="preserve">, </w:t>
      </w:r>
      <w:r w:rsidRPr="008A7C53">
        <w:rPr>
          <w:rFonts w:cstheme="minorHAnsi"/>
          <w:sz w:val="20"/>
          <w:szCs w:val="20"/>
        </w:rPr>
        <w:t>after we discuss the main principles of social business in</w:t>
      </w:r>
      <w:r>
        <w:rPr>
          <w:rFonts w:cstheme="minorHAnsi"/>
          <w:sz w:val="20"/>
          <w:szCs w:val="20"/>
        </w:rPr>
        <w:t xml:space="preserve"> the course. </w:t>
      </w:r>
      <w:r w:rsidRPr="008A7C53">
        <w:rPr>
          <w:rFonts w:cstheme="minorHAnsi"/>
          <w:sz w:val="20"/>
          <w:szCs w:val="20"/>
        </w:rPr>
        <w:t xml:space="preserve">This </w:t>
      </w:r>
      <w:r w:rsidR="00D34C65">
        <w:rPr>
          <w:rFonts w:cstheme="minorHAnsi"/>
          <w:sz w:val="20"/>
          <w:szCs w:val="20"/>
        </w:rPr>
        <w:t xml:space="preserve">paper should be written in less than 1,000 words (about two pages) and </w:t>
      </w:r>
      <w:r w:rsidRPr="008A7C53">
        <w:rPr>
          <w:rFonts w:cstheme="minorHAnsi"/>
          <w:sz w:val="20"/>
          <w:szCs w:val="20"/>
        </w:rPr>
        <w:t>contain</w:t>
      </w:r>
      <w:r w:rsidR="00D34C65">
        <w:rPr>
          <w:rFonts w:cstheme="minorHAnsi"/>
          <w:sz w:val="20"/>
          <w:szCs w:val="20"/>
        </w:rPr>
        <w:t>: a brief</w:t>
      </w:r>
      <w:r w:rsidRPr="008A7C53">
        <w:rPr>
          <w:rFonts w:cstheme="minorHAnsi"/>
          <w:sz w:val="20"/>
          <w:szCs w:val="20"/>
        </w:rPr>
        <w:t xml:space="preserve"> description of the problem </w:t>
      </w:r>
      <w:r>
        <w:rPr>
          <w:rFonts w:cstheme="minorHAnsi"/>
          <w:sz w:val="20"/>
          <w:szCs w:val="20"/>
        </w:rPr>
        <w:t>your</w:t>
      </w:r>
      <w:r w:rsidRPr="008A7C53">
        <w:rPr>
          <w:rFonts w:cstheme="minorHAnsi"/>
          <w:sz w:val="20"/>
          <w:szCs w:val="20"/>
        </w:rPr>
        <w:t xml:space="preserve"> social business would seek to address</w:t>
      </w:r>
      <w:r w:rsidR="00415C4A">
        <w:rPr>
          <w:rFonts w:cstheme="minorHAnsi"/>
          <w:sz w:val="20"/>
          <w:szCs w:val="20"/>
        </w:rPr>
        <w:t xml:space="preserve"> as well as</w:t>
      </w:r>
      <w:r w:rsidRPr="008A7C53">
        <w:rPr>
          <w:rFonts w:cstheme="minorHAnsi"/>
          <w:sz w:val="20"/>
          <w:szCs w:val="20"/>
        </w:rPr>
        <w:t xml:space="preserve"> </w:t>
      </w:r>
      <w:r w:rsidR="00926768" w:rsidRPr="008A7C53">
        <w:rPr>
          <w:rFonts w:cstheme="minorHAnsi"/>
          <w:sz w:val="20"/>
          <w:szCs w:val="20"/>
        </w:rPr>
        <w:t xml:space="preserve">a </w:t>
      </w:r>
      <w:r w:rsidR="00926768">
        <w:rPr>
          <w:rFonts w:cstheme="minorHAnsi"/>
          <w:sz w:val="20"/>
          <w:szCs w:val="20"/>
        </w:rPr>
        <w:t>summary</w:t>
      </w:r>
      <w:r w:rsidR="00926768" w:rsidRPr="008A7C53">
        <w:rPr>
          <w:rFonts w:cstheme="minorHAnsi"/>
          <w:sz w:val="20"/>
          <w:szCs w:val="20"/>
        </w:rPr>
        <w:t xml:space="preserve"> of how </w:t>
      </w:r>
      <w:r w:rsidR="00926768">
        <w:rPr>
          <w:rFonts w:cstheme="minorHAnsi"/>
          <w:sz w:val="20"/>
          <w:szCs w:val="20"/>
        </w:rPr>
        <w:t xml:space="preserve">and where </w:t>
      </w:r>
      <w:r w:rsidR="00926768" w:rsidRPr="008A7C53">
        <w:rPr>
          <w:rFonts w:cstheme="minorHAnsi"/>
          <w:sz w:val="20"/>
          <w:szCs w:val="20"/>
        </w:rPr>
        <w:t>the business would be set up</w:t>
      </w:r>
      <w:r w:rsidR="00415C4A">
        <w:rPr>
          <w:rFonts w:cstheme="minorHAnsi"/>
          <w:sz w:val="20"/>
          <w:szCs w:val="20"/>
        </w:rPr>
        <w:t>,</w:t>
      </w:r>
      <w:r w:rsidR="00926768">
        <w:rPr>
          <w:rFonts w:cstheme="minorHAnsi"/>
          <w:sz w:val="20"/>
          <w:szCs w:val="20"/>
        </w:rPr>
        <w:t xml:space="preserve"> where it would operate</w:t>
      </w:r>
      <w:r w:rsidR="00415C4A">
        <w:rPr>
          <w:rFonts w:cstheme="minorHAnsi"/>
          <w:sz w:val="20"/>
          <w:szCs w:val="20"/>
        </w:rPr>
        <w:t xml:space="preserve">, what physical and human resources would be needed, </w:t>
      </w:r>
      <w:r w:rsidR="003D34DA">
        <w:rPr>
          <w:rFonts w:cstheme="minorHAnsi"/>
          <w:sz w:val="20"/>
          <w:szCs w:val="20"/>
        </w:rPr>
        <w:t xml:space="preserve">and </w:t>
      </w:r>
      <w:r w:rsidR="00415C4A">
        <w:rPr>
          <w:rFonts w:cstheme="minorHAnsi"/>
          <w:sz w:val="20"/>
          <w:szCs w:val="20"/>
        </w:rPr>
        <w:t xml:space="preserve">what </w:t>
      </w:r>
      <w:r w:rsidR="00926768">
        <w:rPr>
          <w:rFonts w:cstheme="minorHAnsi"/>
          <w:sz w:val="20"/>
          <w:szCs w:val="20"/>
        </w:rPr>
        <w:t>characteristics and price the product</w:t>
      </w:r>
      <w:r w:rsidR="00415C4A">
        <w:rPr>
          <w:rFonts w:cstheme="minorHAnsi"/>
          <w:sz w:val="20"/>
          <w:szCs w:val="20"/>
        </w:rPr>
        <w:t xml:space="preserve"> would have</w:t>
      </w:r>
      <w:r w:rsidRPr="008A7C53">
        <w:rPr>
          <w:rFonts w:cstheme="minorHAnsi"/>
          <w:sz w:val="20"/>
          <w:szCs w:val="20"/>
        </w:rPr>
        <w:t xml:space="preserve">.  </w:t>
      </w:r>
      <w:r w:rsidR="00D34C65">
        <w:rPr>
          <w:rFonts w:cstheme="minorHAnsi"/>
          <w:sz w:val="20"/>
          <w:szCs w:val="20"/>
        </w:rPr>
        <w:t xml:space="preserve">Tables and graphs do not count for the length but can significantly improve your message. </w:t>
      </w:r>
      <w:r>
        <w:rPr>
          <w:rFonts w:cstheme="minorHAnsi"/>
          <w:sz w:val="20"/>
          <w:szCs w:val="20"/>
        </w:rPr>
        <w:t>Besides a grade, you</w:t>
      </w:r>
      <w:r w:rsidRPr="008A7C53">
        <w:rPr>
          <w:rFonts w:cstheme="minorHAnsi"/>
          <w:sz w:val="20"/>
          <w:szCs w:val="20"/>
        </w:rPr>
        <w:t xml:space="preserve"> will get my feedback on th</w:t>
      </w:r>
      <w:r>
        <w:rPr>
          <w:rFonts w:cstheme="minorHAnsi"/>
          <w:sz w:val="20"/>
          <w:szCs w:val="20"/>
        </w:rPr>
        <w:t>is first</w:t>
      </w:r>
      <w:r w:rsidRPr="008A7C53">
        <w:rPr>
          <w:rFonts w:cstheme="minorHAnsi"/>
          <w:sz w:val="20"/>
          <w:szCs w:val="20"/>
        </w:rPr>
        <w:t xml:space="preserve"> draft and have the opportunity </w:t>
      </w:r>
      <w:r>
        <w:rPr>
          <w:rFonts w:cstheme="minorHAnsi"/>
          <w:sz w:val="20"/>
          <w:szCs w:val="20"/>
        </w:rPr>
        <w:t xml:space="preserve">to </w:t>
      </w:r>
      <w:r w:rsidR="00415C4A">
        <w:rPr>
          <w:rFonts w:cstheme="minorHAnsi"/>
          <w:sz w:val="20"/>
          <w:szCs w:val="20"/>
        </w:rPr>
        <w:t>incorporatee</w:t>
      </w:r>
      <w:r w:rsidRPr="008A7C53">
        <w:rPr>
          <w:rFonts w:cstheme="minorHAnsi"/>
          <w:sz w:val="20"/>
          <w:szCs w:val="20"/>
        </w:rPr>
        <w:t xml:space="preserve"> it on </w:t>
      </w:r>
      <w:r>
        <w:rPr>
          <w:rFonts w:cstheme="minorHAnsi"/>
          <w:sz w:val="20"/>
          <w:szCs w:val="20"/>
        </w:rPr>
        <w:t>your</w:t>
      </w:r>
      <w:r w:rsidRPr="008A7C53">
        <w:rPr>
          <w:rFonts w:cstheme="minorHAnsi"/>
          <w:sz w:val="20"/>
          <w:szCs w:val="20"/>
        </w:rPr>
        <w:t xml:space="preserve"> second draft.</w:t>
      </w:r>
    </w:p>
    <w:p w:rsidR="008A7C53" w:rsidRPr="008A7C53" w:rsidRDefault="008A7C53" w:rsidP="008A7C53">
      <w:pPr>
        <w:spacing w:after="120" w:line="276" w:lineRule="auto"/>
        <w:ind w:left="144"/>
        <w:outlineLvl w:val="0"/>
        <w:rPr>
          <w:rFonts w:cstheme="minorHAnsi"/>
          <w:sz w:val="20"/>
          <w:szCs w:val="20"/>
        </w:rPr>
      </w:pPr>
      <w:r w:rsidRPr="008A7C53">
        <w:rPr>
          <w:rFonts w:cstheme="minorHAnsi"/>
          <w:sz w:val="20"/>
          <w:szCs w:val="20"/>
        </w:rPr>
        <w:t>•</w:t>
      </w:r>
      <w:r w:rsidRPr="008A7C53">
        <w:rPr>
          <w:rFonts w:cstheme="minorHAnsi"/>
          <w:sz w:val="20"/>
          <w:szCs w:val="20"/>
        </w:rPr>
        <w:tab/>
      </w:r>
      <w:r w:rsidRPr="008A7C53">
        <w:rPr>
          <w:rFonts w:cstheme="minorHAnsi"/>
          <w:sz w:val="20"/>
          <w:szCs w:val="20"/>
          <w:u w:val="single"/>
        </w:rPr>
        <w:t xml:space="preserve">The second draft </w:t>
      </w:r>
      <w:r>
        <w:rPr>
          <w:rFonts w:cstheme="minorHAnsi"/>
          <w:sz w:val="20"/>
          <w:szCs w:val="20"/>
          <w:u w:val="single"/>
        </w:rPr>
        <w:t xml:space="preserve">of the project </w:t>
      </w:r>
      <w:r w:rsidRPr="008A7C53">
        <w:rPr>
          <w:rFonts w:cstheme="minorHAnsi"/>
          <w:sz w:val="20"/>
          <w:szCs w:val="20"/>
          <w:u w:val="single"/>
        </w:rPr>
        <w:t>will be due on October 11</w:t>
      </w:r>
      <w:r>
        <w:rPr>
          <w:rFonts w:cstheme="minorHAnsi"/>
          <w:sz w:val="20"/>
          <w:szCs w:val="20"/>
        </w:rPr>
        <w:t xml:space="preserve">, </w:t>
      </w:r>
      <w:r w:rsidRPr="008A7C53">
        <w:rPr>
          <w:rFonts w:cstheme="minorHAnsi"/>
          <w:sz w:val="20"/>
          <w:szCs w:val="20"/>
        </w:rPr>
        <w:t xml:space="preserve">after we discuss some of the critical views about social business. </w:t>
      </w:r>
      <w:r w:rsidR="003D34DA">
        <w:rPr>
          <w:rFonts w:cstheme="minorHAnsi"/>
          <w:sz w:val="20"/>
          <w:szCs w:val="20"/>
        </w:rPr>
        <w:t>This draft</w:t>
      </w:r>
      <w:r w:rsidRPr="008A7C53">
        <w:rPr>
          <w:rFonts w:cstheme="minorHAnsi"/>
          <w:sz w:val="20"/>
          <w:szCs w:val="20"/>
        </w:rPr>
        <w:t xml:space="preserve"> </w:t>
      </w:r>
      <w:r w:rsidR="003D34DA">
        <w:rPr>
          <w:rFonts w:cstheme="minorHAnsi"/>
          <w:sz w:val="20"/>
          <w:szCs w:val="20"/>
        </w:rPr>
        <w:t>should</w:t>
      </w:r>
      <w:r w:rsidR="00D10C5B">
        <w:rPr>
          <w:rFonts w:cstheme="minorHAnsi"/>
          <w:sz w:val="20"/>
          <w:szCs w:val="20"/>
        </w:rPr>
        <w:t xml:space="preserve"> </w:t>
      </w:r>
      <w:r w:rsidR="00D34C65">
        <w:rPr>
          <w:rFonts w:cstheme="minorHAnsi"/>
          <w:sz w:val="20"/>
          <w:szCs w:val="20"/>
        </w:rPr>
        <w:t xml:space="preserve">be written in less than 1,500 words (about three pages) and </w:t>
      </w:r>
      <w:r>
        <w:rPr>
          <w:rFonts w:cstheme="minorHAnsi"/>
          <w:sz w:val="20"/>
          <w:szCs w:val="20"/>
        </w:rPr>
        <w:t xml:space="preserve">include a </w:t>
      </w:r>
      <w:r w:rsidRPr="008A7C53">
        <w:rPr>
          <w:rFonts w:cstheme="minorHAnsi"/>
          <w:sz w:val="20"/>
          <w:szCs w:val="20"/>
        </w:rPr>
        <w:t>reflect</w:t>
      </w:r>
      <w:r>
        <w:rPr>
          <w:rFonts w:cstheme="minorHAnsi"/>
          <w:sz w:val="20"/>
          <w:szCs w:val="20"/>
        </w:rPr>
        <w:t>ion</w:t>
      </w:r>
      <w:r w:rsidRPr="008A7C53">
        <w:rPr>
          <w:rFonts w:cstheme="minorHAnsi"/>
          <w:sz w:val="20"/>
          <w:szCs w:val="20"/>
        </w:rPr>
        <w:t xml:space="preserve"> on th</w:t>
      </w:r>
      <w:r w:rsidR="00D10C5B">
        <w:rPr>
          <w:rFonts w:cstheme="minorHAnsi"/>
          <w:sz w:val="20"/>
          <w:szCs w:val="20"/>
        </w:rPr>
        <w:t>e</w:t>
      </w:r>
      <w:r w:rsidRPr="008A7C53">
        <w:rPr>
          <w:rFonts w:cstheme="minorHAnsi"/>
          <w:sz w:val="20"/>
          <w:szCs w:val="20"/>
        </w:rPr>
        <w:t xml:space="preserve"> </w:t>
      </w:r>
      <w:r w:rsidR="003D34DA">
        <w:rPr>
          <w:rFonts w:cstheme="minorHAnsi"/>
          <w:sz w:val="20"/>
          <w:szCs w:val="20"/>
        </w:rPr>
        <w:t xml:space="preserve">various </w:t>
      </w:r>
      <w:r w:rsidRPr="008A7C53">
        <w:rPr>
          <w:rFonts w:cstheme="minorHAnsi"/>
          <w:sz w:val="20"/>
          <w:szCs w:val="20"/>
        </w:rPr>
        <w:t>criticism</w:t>
      </w:r>
      <w:r w:rsidR="003D34DA">
        <w:rPr>
          <w:rFonts w:cstheme="minorHAnsi"/>
          <w:sz w:val="20"/>
          <w:szCs w:val="20"/>
        </w:rPr>
        <w:t>s</w:t>
      </w:r>
      <w:r w:rsidRPr="008A7C53">
        <w:rPr>
          <w:rFonts w:cstheme="minorHAnsi"/>
          <w:sz w:val="20"/>
          <w:szCs w:val="20"/>
        </w:rPr>
        <w:t xml:space="preserve"> </w:t>
      </w:r>
      <w:r w:rsidR="00D10C5B">
        <w:rPr>
          <w:rFonts w:cstheme="minorHAnsi"/>
          <w:sz w:val="20"/>
          <w:szCs w:val="20"/>
        </w:rPr>
        <w:t xml:space="preserve">levied on social business </w:t>
      </w:r>
      <w:r w:rsidR="003D34DA">
        <w:rPr>
          <w:rFonts w:cstheme="minorHAnsi"/>
          <w:sz w:val="20"/>
          <w:szCs w:val="20"/>
        </w:rPr>
        <w:t>and how they</w:t>
      </w:r>
      <w:r w:rsidR="00D34C65">
        <w:rPr>
          <w:rFonts w:cstheme="minorHAnsi"/>
          <w:sz w:val="20"/>
          <w:szCs w:val="20"/>
        </w:rPr>
        <w:t xml:space="preserve"> may</w:t>
      </w:r>
      <w:r w:rsidR="003D34DA">
        <w:rPr>
          <w:rFonts w:cstheme="minorHAnsi"/>
          <w:sz w:val="20"/>
          <w:szCs w:val="20"/>
        </w:rPr>
        <w:t xml:space="preserve"> flag</w:t>
      </w:r>
      <w:r w:rsidRPr="008A7C53">
        <w:rPr>
          <w:rFonts w:cstheme="minorHAnsi"/>
          <w:sz w:val="20"/>
          <w:szCs w:val="20"/>
        </w:rPr>
        <w:t xml:space="preserve"> potential pitfalls </w:t>
      </w:r>
      <w:r w:rsidR="003D34DA">
        <w:rPr>
          <w:rFonts w:cstheme="minorHAnsi"/>
          <w:sz w:val="20"/>
          <w:szCs w:val="20"/>
        </w:rPr>
        <w:t>for</w:t>
      </w:r>
      <w:r w:rsidRPr="008A7C53">
        <w:rPr>
          <w:rFonts w:cstheme="minorHAnsi"/>
          <w:sz w:val="20"/>
          <w:szCs w:val="20"/>
        </w:rPr>
        <w:t xml:space="preserve"> </w:t>
      </w:r>
      <w:r w:rsidR="00D10C5B">
        <w:rPr>
          <w:rFonts w:cstheme="minorHAnsi"/>
          <w:sz w:val="20"/>
          <w:szCs w:val="20"/>
        </w:rPr>
        <w:t>your</w:t>
      </w:r>
      <w:r w:rsidRPr="008A7C53">
        <w:rPr>
          <w:rFonts w:cstheme="minorHAnsi"/>
          <w:sz w:val="20"/>
          <w:szCs w:val="20"/>
        </w:rPr>
        <w:t xml:space="preserve"> initial idea for a social business. </w:t>
      </w:r>
      <w:r w:rsidR="00D34C65">
        <w:rPr>
          <w:rFonts w:cstheme="minorHAnsi"/>
          <w:sz w:val="20"/>
          <w:szCs w:val="20"/>
        </w:rPr>
        <w:t xml:space="preserve">In this draft, you </w:t>
      </w:r>
      <w:r w:rsidRPr="008A7C53">
        <w:rPr>
          <w:rFonts w:cstheme="minorHAnsi"/>
          <w:sz w:val="20"/>
          <w:szCs w:val="20"/>
        </w:rPr>
        <w:t xml:space="preserve">will also have the opportunity to redefine or refine </w:t>
      </w:r>
      <w:r w:rsidR="00D10C5B">
        <w:rPr>
          <w:rFonts w:cstheme="minorHAnsi"/>
          <w:sz w:val="20"/>
          <w:szCs w:val="20"/>
        </w:rPr>
        <w:t>the</w:t>
      </w:r>
      <w:r w:rsidRPr="008A7C53">
        <w:rPr>
          <w:rFonts w:cstheme="minorHAnsi"/>
          <w:sz w:val="20"/>
          <w:szCs w:val="20"/>
        </w:rPr>
        <w:t xml:space="preserve"> initial idea</w:t>
      </w:r>
      <w:r w:rsidR="00D10C5B">
        <w:rPr>
          <w:rFonts w:cstheme="minorHAnsi"/>
          <w:sz w:val="20"/>
          <w:szCs w:val="20"/>
        </w:rPr>
        <w:t xml:space="preserve"> contained in the first draft</w:t>
      </w:r>
      <w:r w:rsidRPr="008A7C53">
        <w:rPr>
          <w:rFonts w:cstheme="minorHAnsi"/>
          <w:sz w:val="20"/>
          <w:szCs w:val="20"/>
        </w:rPr>
        <w:t>.</w:t>
      </w:r>
      <w:r w:rsidR="00D10C5B">
        <w:rPr>
          <w:rFonts w:cstheme="minorHAnsi"/>
          <w:sz w:val="20"/>
          <w:szCs w:val="20"/>
        </w:rPr>
        <w:t xml:space="preserve"> Besides a grade, you</w:t>
      </w:r>
      <w:r w:rsidR="00D10C5B" w:rsidRPr="008A7C53">
        <w:rPr>
          <w:rFonts w:cstheme="minorHAnsi"/>
          <w:sz w:val="20"/>
          <w:szCs w:val="20"/>
        </w:rPr>
        <w:t xml:space="preserve"> will get my feedback on th</w:t>
      </w:r>
      <w:r w:rsidR="00D10C5B">
        <w:rPr>
          <w:rFonts w:cstheme="minorHAnsi"/>
          <w:sz w:val="20"/>
          <w:szCs w:val="20"/>
        </w:rPr>
        <w:t xml:space="preserve">is second </w:t>
      </w:r>
      <w:r w:rsidR="00D10C5B" w:rsidRPr="008A7C53">
        <w:rPr>
          <w:rFonts w:cstheme="minorHAnsi"/>
          <w:sz w:val="20"/>
          <w:szCs w:val="20"/>
        </w:rPr>
        <w:t xml:space="preserve">draft and have the opportunity </w:t>
      </w:r>
      <w:r w:rsidR="00D10C5B">
        <w:rPr>
          <w:rFonts w:cstheme="minorHAnsi"/>
          <w:sz w:val="20"/>
          <w:szCs w:val="20"/>
        </w:rPr>
        <w:t>to improve your final presentation</w:t>
      </w:r>
      <w:r w:rsidR="00D10C5B" w:rsidRPr="008A7C53">
        <w:rPr>
          <w:rFonts w:cstheme="minorHAnsi"/>
          <w:sz w:val="20"/>
          <w:szCs w:val="20"/>
        </w:rPr>
        <w:t>.</w:t>
      </w:r>
    </w:p>
    <w:p w:rsidR="00B372AE" w:rsidRDefault="008A7C53" w:rsidP="008A7C53">
      <w:pPr>
        <w:spacing w:after="120" w:line="276" w:lineRule="auto"/>
        <w:ind w:left="144"/>
        <w:outlineLvl w:val="0"/>
        <w:rPr>
          <w:rFonts w:cstheme="minorHAnsi"/>
          <w:sz w:val="20"/>
          <w:szCs w:val="20"/>
        </w:rPr>
      </w:pPr>
      <w:r w:rsidRPr="008A7C53">
        <w:rPr>
          <w:rFonts w:cstheme="minorHAnsi"/>
          <w:sz w:val="20"/>
          <w:szCs w:val="20"/>
        </w:rPr>
        <w:t>•</w:t>
      </w:r>
      <w:r w:rsidRPr="008A7C53">
        <w:rPr>
          <w:rFonts w:cstheme="minorHAnsi"/>
          <w:sz w:val="20"/>
          <w:szCs w:val="20"/>
        </w:rPr>
        <w:tab/>
      </w:r>
      <w:r w:rsidR="00D10C5B">
        <w:rPr>
          <w:rFonts w:cstheme="minorHAnsi"/>
          <w:sz w:val="20"/>
          <w:szCs w:val="20"/>
          <w:u w:val="single"/>
        </w:rPr>
        <w:t xml:space="preserve">The project final presentation </w:t>
      </w:r>
      <w:r w:rsidR="00B3338A">
        <w:rPr>
          <w:rFonts w:cstheme="minorHAnsi"/>
          <w:sz w:val="20"/>
          <w:szCs w:val="20"/>
          <w:u w:val="single"/>
        </w:rPr>
        <w:t>is due at 11:59 pm on December 5</w:t>
      </w:r>
      <w:r w:rsidR="00B3338A" w:rsidRPr="00B3338A">
        <w:rPr>
          <w:rFonts w:cstheme="minorHAnsi"/>
          <w:sz w:val="20"/>
          <w:szCs w:val="20"/>
        </w:rPr>
        <w:t xml:space="preserve">.  Actual presentations </w:t>
      </w:r>
      <w:r w:rsidR="00D10C5B" w:rsidRPr="00B3338A">
        <w:rPr>
          <w:rFonts w:cstheme="minorHAnsi"/>
          <w:sz w:val="20"/>
          <w:szCs w:val="20"/>
        </w:rPr>
        <w:t>will take place on December 6 or December 8.</w:t>
      </w:r>
      <w:r w:rsidR="00D10C5B" w:rsidRPr="00D10C5B">
        <w:rPr>
          <w:rFonts w:cstheme="minorHAnsi"/>
          <w:sz w:val="20"/>
          <w:szCs w:val="20"/>
        </w:rPr>
        <w:t xml:space="preserve"> </w:t>
      </w:r>
      <w:r w:rsidRPr="008A7C53">
        <w:rPr>
          <w:rFonts w:cstheme="minorHAnsi"/>
          <w:sz w:val="20"/>
          <w:szCs w:val="20"/>
        </w:rPr>
        <w:t xml:space="preserve"> </w:t>
      </w:r>
      <w:r w:rsidR="00D10C5B">
        <w:rPr>
          <w:rFonts w:cstheme="minorHAnsi"/>
          <w:sz w:val="20"/>
          <w:szCs w:val="20"/>
        </w:rPr>
        <w:t xml:space="preserve">Besides </w:t>
      </w:r>
      <w:r w:rsidR="003D34DA">
        <w:rPr>
          <w:rFonts w:cstheme="minorHAnsi"/>
          <w:sz w:val="20"/>
          <w:szCs w:val="20"/>
        </w:rPr>
        <w:t xml:space="preserve">incorporating </w:t>
      </w:r>
      <w:r w:rsidR="00D10C5B">
        <w:rPr>
          <w:rFonts w:cstheme="minorHAnsi"/>
          <w:sz w:val="20"/>
          <w:szCs w:val="20"/>
        </w:rPr>
        <w:t>formal</w:t>
      </w:r>
      <w:r w:rsidRPr="008A7C53">
        <w:rPr>
          <w:rFonts w:cstheme="minorHAnsi"/>
          <w:sz w:val="20"/>
          <w:szCs w:val="20"/>
        </w:rPr>
        <w:t xml:space="preserve"> feedback on </w:t>
      </w:r>
      <w:r w:rsidR="00D10C5B">
        <w:rPr>
          <w:rFonts w:cstheme="minorHAnsi"/>
          <w:sz w:val="20"/>
          <w:szCs w:val="20"/>
        </w:rPr>
        <w:t xml:space="preserve">your </w:t>
      </w:r>
      <w:r w:rsidRPr="008A7C53">
        <w:rPr>
          <w:rFonts w:cstheme="minorHAnsi"/>
          <w:sz w:val="20"/>
          <w:szCs w:val="20"/>
        </w:rPr>
        <w:t xml:space="preserve">two </w:t>
      </w:r>
      <w:r w:rsidR="00D10C5B">
        <w:rPr>
          <w:rFonts w:cstheme="minorHAnsi"/>
          <w:sz w:val="20"/>
          <w:szCs w:val="20"/>
        </w:rPr>
        <w:t xml:space="preserve">earlier </w:t>
      </w:r>
      <w:r w:rsidRPr="008A7C53">
        <w:rPr>
          <w:rFonts w:cstheme="minorHAnsi"/>
          <w:sz w:val="20"/>
          <w:szCs w:val="20"/>
        </w:rPr>
        <w:t>drafts</w:t>
      </w:r>
      <w:r w:rsidR="00D10C5B">
        <w:rPr>
          <w:rFonts w:cstheme="minorHAnsi"/>
          <w:sz w:val="20"/>
          <w:szCs w:val="20"/>
        </w:rPr>
        <w:t xml:space="preserve">, I strongly suggest that you </w:t>
      </w:r>
      <w:r w:rsidRPr="008A7C53">
        <w:rPr>
          <w:rFonts w:cstheme="minorHAnsi"/>
          <w:sz w:val="20"/>
          <w:szCs w:val="20"/>
        </w:rPr>
        <w:t xml:space="preserve">come to me at any point during the semester to discuss </w:t>
      </w:r>
      <w:r w:rsidR="00D10C5B">
        <w:rPr>
          <w:rFonts w:cstheme="minorHAnsi"/>
          <w:sz w:val="20"/>
          <w:szCs w:val="20"/>
        </w:rPr>
        <w:t>your project</w:t>
      </w:r>
      <w:r w:rsidRPr="008A7C53">
        <w:rPr>
          <w:rFonts w:cstheme="minorHAnsi"/>
          <w:sz w:val="20"/>
          <w:szCs w:val="20"/>
        </w:rPr>
        <w:t xml:space="preserve">. The </w:t>
      </w:r>
      <w:r w:rsidR="00D10C5B">
        <w:rPr>
          <w:rFonts w:cstheme="minorHAnsi"/>
          <w:sz w:val="20"/>
          <w:szCs w:val="20"/>
        </w:rPr>
        <w:t xml:space="preserve">final </w:t>
      </w:r>
      <w:r w:rsidRPr="008A7C53">
        <w:rPr>
          <w:rFonts w:cstheme="minorHAnsi"/>
          <w:sz w:val="20"/>
          <w:szCs w:val="20"/>
        </w:rPr>
        <w:t>presentation sh</w:t>
      </w:r>
      <w:r w:rsidR="003D34DA">
        <w:rPr>
          <w:rFonts w:cstheme="minorHAnsi"/>
          <w:sz w:val="20"/>
          <w:szCs w:val="20"/>
        </w:rPr>
        <w:t xml:space="preserve">ould </w:t>
      </w:r>
      <w:r w:rsidRPr="008A7C53">
        <w:rPr>
          <w:rFonts w:cstheme="minorHAnsi"/>
          <w:sz w:val="20"/>
          <w:szCs w:val="20"/>
        </w:rPr>
        <w:t xml:space="preserve">include </w:t>
      </w:r>
      <w:r w:rsidR="00D10C5B">
        <w:rPr>
          <w:rFonts w:cstheme="minorHAnsi"/>
          <w:sz w:val="20"/>
          <w:szCs w:val="20"/>
        </w:rPr>
        <w:t xml:space="preserve">at least (1) </w:t>
      </w:r>
      <w:r w:rsidRPr="008A7C53">
        <w:rPr>
          <w:rFonts w:cstheme="minorHAnsi"/>
          <w:sz w:val="20"/>
          <w:szCs w:val="20"/>
        </w:rPr>
        <w:t xml:space="preserve">a </w:t>
      </w:r>
      <w:r w:rsidR="00D10C5B">
        <w:rPr>
          <w:rFonts w:cstheme="minorHAnsi"/>
          <w:sz w:val="20"/>
          <w:szCs w:val="20"/>
        </w:rPr>
        <w:t xml:space="preserve">brief </w:t>
      </w:r>
      <w:r w:rsidRPr="008A7C53">
        <w:rPr>
          <w:rFonts w:cstheme="minorHAnsi"/>
          <w:sz w:val="20"/>
          <w:szCs w:val="20"/>
        </w:rPr>
        <w:t>discussion of the problem to be addressed</w:t>
      </w:r>
      <w:r w:rsidR="003D34DA">
        <w:rPr>
          <w:rFonts w:cstheme="minorHAnsi"/>
          <w:sz w:val="20"/>
          <w:szCs w:val="20"/>
        </w:rPr>
        <w:t xml:space="preserve"> by your social business</w:t>
      </w:r>
      <w:r w:rsidR="00D10C5B">
        <w:rPr>
          <w:rFonts w:cstheme="minorHAnsi"/>
          <w:sz w:val="20"/>
          <w:szCs w:val="20"/>
        </w:rPr>
        <w:t>; (2)</w:t>
      </w:r>
      <w:r w:rsidRPr="008A7C53">
        <w:rPr>
          <w:rFonts w:cstheme="minorHAnsi"/>
          <w:sz w:val="20"/>
          <w:szCs w:val="20"/>
        </w:rPr>
        <w:t xml:space="preserve"> </w:t>
      </w:r>
      <w:r w:rsidR="00415C4A" w:rsidRPr="008A7C53">
        <w:rPr>
          <w:rFonts w:cstheme="minorHAnsi"/>
          <w:sz w:val="20"/>
          <w:szCs w:val="20"/>
        </w:rPr>
        <w:t xml:space="preserve">a </w:t>
      </w:r>
      <w:r w:rsidR="00415C4A">
        <w:rPr>
          <w:rFonts w:cstheme="minorHAnsi"/>
          <w:sz w:val="20"/>
          <w:szCs w:val="20"/>
        </w:rPr>
        <w:t>summary</w:t>
      </w:r>
      <w:r w:rsidR="00415C4A" w:rsidRPr="008A7C53">
        <w:rPr>
          <w:rFonts w:cstheme="minorHAnsi"/>
          <w:sz w:val="20"/>
          <w:szCs w:val="20"/>
        </w:rPr>
        <w:t xml:space="preserve"> of how </w:t>
      </w:r>
      <w:r w:rsidR="00415C4A">
        <w:rPr>
          <w:rFonts w:cstheme="minorHAnsi"/>
          <w:sz w:val="20"/>
          <w:szCs w:val="20"/>
        </w:rPr>
        <w:t xml:space="preserve">and where </w:t>
      </w:r>
      <w:r w:rsidR="00415C4A" w:rsidRPr="008A7C53">
        <w:rPr>
          <w:rFonts w:cstheme="minorHAnsi"/>
          <w:sz w:val="20"/>
          <w:szCs w:val="20"/>
        </w:rPr>
        <w:t>the business would be set up</w:t>
      </w:r>
      <w:r w:rsidR="00415C4A">
        <w:rPr>
          <w:rFonts w:cstheme="minorHAnsi"/>
          <w:sz w:val="20"/>
          <w:szCs w:val="20"/>
        </w:rPr>
        <w:t>, where it would operate, what physical and human resources would be needed, and what characteristics and price the product would have</w:t>
      </w:r>
      <w:r w:rsidR="00D10C5B">
        <w:rPr>
          <w:rFonts w:cstheme="minorHAnsi"/>
          <w:sz w:val="20"/>
          <w:szCs w:val="20"/>
        </w:rPr>
        <w:t>; (3)</w:t>
      </w:r>
      <w:r w:rsidRPr="008A7C53">
        <w:rPr>
          <w:rFonts w:cstheme="minorHAnsi"/>
          <w:sz w:val="20"/>
          <w:szCs w:val="20"/>
        </w:rPr>
        <w:t xml:space="preserve"> </w:t>
      </w:r>
      <w:r w:rsidR="00926768">
        <w:rPr>
          <w:rFonts w:cstheme="minorHAnsi"/>
          <w:sz w:val="20"/>
          <w:szCs w:val="20"/>
        </w:rPr>
        <w:t xml:space="preserve">an indication of how </w:t>
      </w:r>
      <w:r w:rsidR="003D34DA">
        <w:rPr>
          <w:rFonts w:cstheme="minorHAnsi"/>
          <w:sz w:val="20"/>
          <w:szCs w:val="20"/>
        </w:rPr>
        <w:t>the initial investment</w:t>
      </w:r>
      <w:r w:rsidR="00926768">
        <w:rPr>
          <w:rFonts w:cstheme="minorHAnsi"/>
          <w:sz w:val="20"/>
          <w:szCs w:val="20"/>
        </w:rPr>
        <w:t xml:space="preserve"> would be financed</w:t>
      </w:r>
      <w:r w:rsidR="00D10C5B">
        <w:rPr>
          <w:rFonts w:cstheme="minorHAnsi"/>
          <w:sz w:val="20"/>
          <w:szCs w:val="20"/>
        </w:rPr>
        <w:t>; (4) an assessment of</w:t>
      </w:r>
      <w:r w:rsidRPr="008A7C53">
        <w:rPr>
          <w:rFonts w:cstheme="minorHAnsi"/>
          <w:sz w:val="20"/>
          <w:szCs w:val="20"/>
        </w:rPr>
        <w:t xml:space="preserve"> </w:t>
      </w:r>
      <w:r w:rsidR="003D34DA">
        <w:rPr>
          <w:rFonts w:cstheme="minorHAnsi"/>
          <w:sz w:val="20"/>
          <w:szCs w:val="20"/>
        </w:rPr>
        <w:t xml:space="preserve">potential socio-economic </w:t>
      </w:r>
      <w:r w:rsidRPr="008A7C53">
        <w:rPr>
          <w:rFonts w:cstheme="minorHAnsi"/>
          <w:sz w:val="20"/>
          <w:szCs w:val="20"/>
        </w:rPr>
        <w:t>outcomes</w:t>
      </w:r>
      <w:r w:rsidR="003D34DA">
        <w:rPr>
          <w:rFonts w:cstheme="minorHAnsi"/>
          <w:sz w:val="20"/>
          <w:szCs w:val="20"/>
        </w:rPr>
        <w:t xml:space="preserve"> attributable to your business</w:t>
      </w:r>
      <w:r w:rsidR="00D10C5B">
        <w:rPr>
          <w:rFonts w:cstheme="minorHAnsi"/>
          <w:sz w:val="20"/>
          <w:szCs w:val="20"/>
        </w:rPr>
        <w:t xml:space="preserve">; </w:t>
      </w:r>
      <w:r w:rsidRPr="008A7C53">
        <w:rPr>
          <w:rFonts w:cstheme="minorHAnsi"/>
          <w:sz w:val="20"/>
          <w:szCs w:val="20"/>
        </w:rPr>
        <w:t xml:space="preserve">and </w:t>
      </w:r>
      <w:r w:rsidR="00D10C5B">
        <w:rPr>
          <w:rFonts w:cstheme="minorHAnsi"/>
          <w:sz w:val="20"/>
          <w:szCs w:val="20"/>
        </w:rPr>
        <w:t xml:space="preserve">(5) </w:t>
      </w:r>
      <w:r w:rsidRPr="008A7C53">
        <w:rPr>
          <w:rFonts w:cstheme="minorHAnsi"/>
          <w:sz w:val="20"/>
          <w:szCs w:val="20"/>
        </w:rPr>
        <w:t xml:space="preserve">a </w:t>
      </w:r>
      <w:r w:rsidR="00926768">
        <w:rPr>
          <w:rFonts w:cstheme="minorHAnsi"/>
          <w:sz w:val="20"/>
          <w:szCs w:val="20"/>
        </w:rPr>
        <w:t xml:space="preserve">brief </w:t>
      </w:r>
      <w:r w:rsidRPr="008A7C53">
        <w:rPr>
          <w:rFonts w:cstheme="minorHAnsi"/>
          <w:sz w:val="20"/>
          <w:szCs w:val="20"/>
        </w:rPr>
        <w:t xml:space="preserve">discussion of the main </w:t>
      </w:r>
      <w:r w:rsidR="00926768">
        <w:rPr>
          <w:rFonts w:cstheme="minorHAnsi"/>
          <w:sz w:val="20"/>
          <w:szCs w:val="20"/>
        </w:rPr>
        <w:t>uncertainties</w:t>
      </w:r>
      <w:r w:rsidR="003D34DA">
        <w:rPr>
          <w:rFonts w:cstheme="minorHAnsi"/>
          <w:sz w:val="20"/>
          <w:szCs w:val="20"/>
        </w:rPr>
        <w:t>/risks</w:t>
      </w:r>
      <w:r w:rsidR="00926768">
        <w:rPr>
          <w:rFonts w:cstheme="minorHAnsi"/>
          <w:sz w:val="20"/>
          <w:szCs w:val="20"/>
        </w:rPr>
        <w:t xml:space="preserve"> associated with </w:t>
      </w:r>
      <w:r w:rsidR="003D34DA">
        <w:rPr>
          <w:rFonts w:cstheme="minorHAnsi"/>
          <w:sz w:val="20"/>
          <w:szCs w:val="20"/>
        </w:rPr>
        <w:t>your idea</w:t>
      </w:r>
      <w:r w:rsidRPr="008A7C53">
        <w:rPr>
          <w:rFonts w:cstheme="minorHAnsi"/>
          <w:sz w:val="20"/>
          <w:szCs w:val="20"/>
        </w:rPr>
        <w:t>.</w:t>
      </w:r>
      <w:r w:rsidR="003D34DA">
        <w:rPr>
          <w:rFonts w:cstheme="minorHAnsi"/>
          <w:sz w:val="20"/>
          <w:szCs w:val="20"/>
        </w:rPr>
        <w:t xml:space="preserve"> </w:t>
      </w:r>
      <w:r w:rsidR="00D34C65">
        <w:rPr>
          <w:rFonts w:cstheme="minorHAnsi"/>
          <w:sz w:val="20"/>
          <w:szCs w:val="20"/>
        </w:rPr>
        <w:t>Note that you will have at most 15 minutes to make your presentation.</w:t>
      </w:r>
    </w:p>
    <w:p w:rsidR="00D34C65" w:rsidRDefault="00D34C65" w:rsidP="008A7C53">
      <w:pPr>
        <w:spacing w:after="120" w:line="276" w:lineRule="auto"/>
        <w:ind w:left="144"/>
        <w:outlineLvl w:val="0"/>
        <w:rPr>
          <w:rFonts w:cstheme="minorHAnsi"/>
          <w:sz w:val="20"/>
          <w:szCs w:val="20"/>
        </w:rPr>
      </w:pPr>
      <w:r w:rsidRPr="00232228">
        <w:rPr>
          <w:rFonts w:cstheme="minorHAnsi"/>
          <w:sz w:val="20"/>
          <w:szCs w:val="20"/>
          <w:u w:val="single"/>
        </w:rPr>
        <w:t>Important advice</w:t>
      </w:r>
      <w:r>
        <w:rPr>
          <w:rFonts w:cstheme="minorHAnsi"/>
          <w:sz w:val="20"/>
          <w:szCs w:val="20"/>
        </w:rPr>
        <w:t xml:space="preserve">: many students think that short papers are easy to write </w:t>
      </w:r>
      <w:r w:rsidR="00232228">
        <w:rPr>
          <w:rFonts w:cstheme="minorHAnsi"/>
          <w:sz w:val="20"/>
          <w:szCs w:val="20"/>
        </w:rPr>
        <w:t xml:space="preserve">and short presentations are easy to prepare (a few hours before they are due). </w:t>
      </w:r>
      <w:r>
        <w:rPr>
          <w:rFonts w:cstheme="minorHAnsi"/>
          <w:sz w:val="20"/>
          <w:szCs w:val="20"/>
        </w:rPr>
        <w:t>DO NOT MAKE THAT MISTAKE</w:t>
      </w:r>
      <w:r w:rsidR="00232228">
        <w:rPr>
          <w:rFonts w:cstheme="minorHAnsi"/>
          <w:sz w:val="20"/>
          <w:szCs w:val="20"/>
        </w:rPr>
        <w:t xml:space="preserve">. Because there are many issues to be addressed, and because </w:t>
      </w:r>
      <w:r>
        <w:rPr>
          <w:rFonts w:cstheme="minorHAnsi"/>
          <w:sz w:val="20"/>
          <w:szCs w:val="20"/>
        </w:rPr>
        <w:t>I expect a high-quality product</w:t>
      </w:r>
      <w:r w:rsidR="00232228">
        <w:rPr>
          <w:rFonts w:cstheme="minorHAnsi"/>
          <w:sz w:val="20"/>
          <w:szCs w:val="20"/>
        </w:rPr>
        <w:t xml:space="preserve">, selecting the key points to include in your project is </w:t>
      </w:r>
      <w:r w:rsidR="00B3338A">
        <w:rPr>
          <w:rFonts w:cstheme="minorHAnsi"/>
          <w:sz w:val="20"/>
          <w:szCs w:val="20"/>
        </w:rPr>
        <w:t xml:space="preserve">actually quite hard and </w:t>
      </w:r>
      <w:r w:rsidR="00232228">
        <w:rPr>
          <w:rFonts w:cstheme="minorHAnsi"/>
          <w:sz w:val="20"/>
          <w:szCs w:val="20"/>
        </w:rPr>
        <w:t>a crucial part of the project and the learning process</w:t>
      </w:r>
      <w:r>
        <w:rPr>
          <w:rFonts w:cstheme="minorHAnsi"/>
          <w:sz w:val="20"/>
          <w:szCs w:val="20"/>
        </w:rPr>
        <w:t xml:space="preserve">. </w:t>
      </w:r>
      <w:r w:rsidR="00B3338A">
        <w:rPr>
          <w:rFonts w:cstheme="minorHAnsi"/>
          <w:sz w:val="20"/>
          <w:szCs w:val="20"/>
        </w:rPr>
        <w:t>A substantial amount</w:t>
      </w:r>
      <w:r>
        <w:rPr>
          <w:rFonts w:cstheme="minorHAnsi"/>
          <w:sz w:val="20"/>
          <w:szCs w:val="20"/>
        </w:rPr>
        <w:t xml:space="preserve"> of thought, organization, and analytical effort will be necessary </w:t>
      </w:r>
      <w:r w:rsidR="00232228">
        <w:rPr>
          <w:rFonts w:cstheme="minorHAnsi"/>
          <w:sz w:val="20"/>
          <w:szCs w:val="20"/>
        </w:rPr>
        <w:t xml:space="preserve">to </w:t>
      </w:r>
      <w:r>
        <w:rPr>
          <w:rFonts w:cstheme="minorHAnsi"/>
          <w:sz w:val="20"/>
          <w:szCs w:val="20"/>
        </w:rPr>
        <w:t>pack a high-quality product in</w:t>
      </w:r>
      <w:r w:rsidR="00232228">
        <w:rPr>
          <w:rFonts w:cstheme="minorHAnsi"/>
          <w:sz w:val="20"/>
          <w:szCs w:val="20"/>
        </w:rPr>
        <w:t>to</w:t>
      </w:r>
      <w:r>
        <w:rPr>
          <w:rFonts w:cstheme="minorHAnsi"/>
          <w:sz w:val="20"/>
          <w:szCs w:val="20"/>
        </w:rPr>
        <w:t xml:space="preserve"> a small space</w:t>
      </w:r>
      <w:r w:rsidR="00232228">
        <w:rPr>
          <w:rFonts w:cstheme="minorHAnsi"/>
          <w:sz w:val="20"/>
          <w:szCs w:val="20"/>
        </w:rPr>
        <w:t xml:space="preserve"> and time slot.</w:t>
      </w:r>
      <w:r>
        <w:rPr>
          <w:rFonts w:cstheme="minorHAnsi"/>
          <w:sz w:val="20"/>
          <w:szCs w:val="20"/>
        </w:rPr>
        <w:t xml:space="preserve"> </w:t>
      </w:r>
      <w:r w:rsidR="00232228">
        <w:rPr>
          <w:rFonts w:cstheme="minorHAnsi"/>
          <w:sz w:val="20"/>
          <w:szCs w:val="20"/>
        </w:rPr>
        <w:t>Once again, you are invited to come seek my advice and feedback at any point during the semester.</w:t>
      </w:r>
    </w:p>
    <w:p w:rsidR="00970B46" w:rsidRDefault="00970B46" w:rsidP="00970B46">
      <w:pPr>
        <w:spacing w:after="120" w:line="276" w:lineRule="auto"/>
        <w:ind w:left="144"/>
        <w:outlineLvl w:val="0"/>
        <w:rPr>
          <w:rFonts w:cstheme="minorHAnsi"/>
          <w:sz w:val="20"/>
          <w:szCs w:val="20"/>
        </w:rPr>
      </w:pPr>
      <w:r>
        <w:rPr>
          <w:rFonts w:cstheme="minorHAnsi"/>
          <w:sz w:val="20"/>
          <w:szCs w:val="20"/>
        </w:rPr>
        <w:t>Late assignments will lose 20 points for each day past the due date.</w:t>
      </w:r>
    </w:p>
    <w:p w:rsidR="00B30941" w:rsidRPr="003C0134" w:rsidRDefault="00B30941" w:rsidP="00232228">
      <w:pPr>
        <w:spacing w:before="240" w:after="120" w:line="276" w:lineRule="auto"/>
        <w:ind w:left="144"/>
        <w:outlineLvl w:val="0"/>
        <w:rPr>
          <w:rFonts w:cstheme="minorHAnsi"/>
          <w:b/>
          <w:sz w:val="20"/>
          <w:szCs w:val="20"/>
        </w:rPr>
      </w:pPr>
      <w:r w:rsidRPr="003C0134">
        <w:rPr>
          <w:rFonts w:cstheme="minorHAnsi"/>
          <w:b/>
          <w:sz w:val="20"/>
          <w:szCs w:val="20"/>
        </w:rPr>
        <w:t>What are the reading assignment reports?</w:t>
      </w:r>
    </w:p>
    <w:p w:rsidR="002530DF" w:rsidRDefault="00B30941" w:rsidP="00756028">
      <w:pPr>
        <w:spacing w:after="120" w:line="276" w:lineRule="auto"/>
        <w:ind w:left="144"/>
        <w:outlineLvl w:val="0"/>
        <w:rPr>
          <w:rFonts w:cstheme="minorHAnsi"/>
          <w:color w:val="000000" w:themeColor="text1"/>
          <w:sz w:val="20"/>
          <w:szCs w:val="20"/>
        </w:rPr>
      </w:pPr>
      <w:r w:rsidRPr="00B30941">
        <w:rPr>
          <w:rFonts w:cstheme="minorHAnsi"/>
          <w:color w:val="000000" w:themeColor="text1"/>
          <w:sz w:val="20"/>
          <w:szCs w:val="20"/>
        </w:rPr>
        <w:t>Student participation in class will be particularly important to the success of this course, since many class sessions will consist of a discussion/debate r</w:t>
      </w:r>
      <w:r>
        <w:rPr>
          <w:rFonts w:cstheme="minorHAnsi"/>
          <w:color w:val="000000" w:themeColor="text1"/>
          <w:sz w:val="20"/>
          <w:szCs w:val="20"/>
        </w:rPr>
        <w:t>ather than a structured lecture</w:t>
      </w:r>
      <w:r w:rsidRPr="00B30941">
        <w:rPr>
          <w:rFonts w:cstheme="minorHAnsi"/>
          <w:color w:val="000000" w:themeColor="text1"/>
          <w:sz w:val="20"/>
          <w:szCs w:val="20"/>
        </w:rPr>
        <w:t xml:space="preserve">.  Hence, </w:t>
      </w:r>
      <w:r w:rsidRPr="00B30941">
        <w:rPr>
          <w:rFonts w:cstheme="minorHAnsi"/>
          <w:color w:val="000000" w:themeColor="text1"/>
          <w:sz w:val="20"/>
          <w:szCs w:val="20"/>
          <w:u w:val="single"/>
        </w:rPr>
        <w:t xml:space="preserve">you will be asked to </w:t>
      </w:r>
      <w:r w:rsidR="00D800E9">
        <w:rPr>
          <w:rFonts w:cstheme="minorHAnsi"/>
          <w:color w:val="000000" w:themeColor="text1"/>
          <w:sz w:val="20"/>
          <w:szCs w:val="20"/>
          <w:u w:val="single"/>
        </w:rPr>
        <w:t xml:space="preserve">individually prepare and </w:t>
      </w:r>
      <w:r w:rsidRPr="00B30941">
        <w:rPr>
          <w:rFonts w:cstheme="minorHAnsi"/>
          <w:color w:val="000000" w:themeColor="text1"/>
          <w:sz w:val="20"/>
          <w:szCs w:val="20"/>
          <w:u w:val="single"/>
        </w:rPr>
        <w:t xml:space="preserve">turn in a </w:t>
      </w:r>
      <w:r w:rsidR="003C0134">
        <w:rPr>
          <w:rFonts w:cstheme="minorHAnsi"/>
          <w:color w:val="000000" w:themeColor="text1"/>
          <w:sz w:val="20"/>
          <w:szCs w:val="20"/>
          <w:u w:val="single"/>
        </w:rPr>
        <w:t>report</w:t>
      </w:r>
      <w:r w:rsidRPr="00B30941">
        <w:rPr>
          <w:rFonts w:cstheme="minorHAnsi"/>
          <w:color w:val="000000" w:themeColor="text1"/>
          <w:sz w:val="20"/>
          <w:szCs w:val="20"/>
          <w:u w:val="single"/>
        </w:rPr>
        <w:t xml:space="preserve"> </w:t>
      </w:r>
      <w:r w:rsidR="003C0134">
        <w:rPr>
          <w:rFonts w:cstheme="minorHAnsi"/>
          <w:color w:val="000000" w:themeColor="text1"/>
          <w:sz w:val="20"/>
          <w:szCs w:val="20"/>
          <w:u w:val="single"/>
        </w:rPr>
        <w:t xml:space="preserve">for </w:t>
      </w:r>
      <w:r w:rsidR="00D800E9">
        <w:rPr>
          <w:rFonts w:cstheme="minorHAnsi"/>
          <w:color w:val="000000" w:themeColor="text1"/>
          <w:sz w:val="20"/>
          <w:szCs w:val="20"/>
          <w:u w:val="single"/>
        </w:rPr>
        <w:t>each</w:t>
      </w:r>
      <w:r w:rsidR="003C0134">
        <w:rPr>
          <w:rFonts w:cstheme="minorHAnsi"/>
          <w:color w:val="000000" w:themeColor="text1"/>
          <w:sz w:val="20"/>
          <w:szCs w:val="20"/>
          <w:u w:val="single"/>
        </w:rPr>
        <w:t xml:space="preserve"> </w:t>
      </w:r>
      <w:r w:rsidRPr="00B30941">
        <w:rPr>
          <w:rFonts w:cstheme="minorHAnsi"/>
          <w:color w:val="000000" w:themeColor="text1"/>
          <w:sz w:val="20"/>
          <w:szCs w:val="20"/>
          <w:u w:val="single"/>
        </w:rPr>
        <w:t xml:space="preserve">reading </w:t>
      </w:r>
      <w:r w:rsidR="00D800E9">
        <w:rPr>
          <w:rFonts w:cstheme="minorHAnsi"/>
          <w:color w:val="000000" w:themeColor="text1"/>
          <w:sz w:val="20"/>
          <w:szCs w:val="20"/>
          <w:u w:val="single"/>
        </w:rPr>
        <w:t>marked with an</w:t>
      </w:r>
      <w:r>
        <w:rPr>
          <w:rFonts w:cstheme="minorHAnsi"/>
          <w:color w:val="000000" w:themeColor="text1"/>
          <w:sz w:val="20"/>
          <w:szCs w:val="20"/>
          <w:u w:val="single"/>
        </w:rPr>
        <w:t xml:space="preserve"> * in the list below </w:t>
      </w:r>
      <w:r w:rsidRPr="00B3338A">
        <w:rPr>
          <w:rFonts w:cstheme="minorHAnsi"/>
          <w:b/>
          <w:color w:val="000000" w:themeColor="text1"/>
          <w:sz w:val="20"/>
          <w:szCs w:val="20"/>
          <w:u w:val="single"/>
        </w:rPr>
        <w:t>before</w:t>
      </w:r>
      <w:r w:rsidRPr="00B30941">
        <w:rPr>
          <w:rFonts w:cstheme="minorHAnsi"/>
          <w:color w:val="000000" w:themeColor="text1"/>
          <w:sz w:val="20"/>
          <w:szCs w:val="20"/>
          <w:u w:val="single"/>
        </w:rPr>
        <w:t xml:space="preserve"> these readings are scheduled to be discussed in class</w:t>
      </w:r>
      <w:r w:rsidRPr="00B30941">
        <w:rPr>
          <w:rFonts w:cstheme="minorHAnsi"/>
          <w:color w:val="000000" w:themeColor="text1"/>
          <w:sz w:val="20"/>
          <w:szCs w:val="20"/>
        </w:rPr>
        <w:t>.</w:t>
      </w:r>
      <w:r>
        <w:rPr>
          <w:rFonts w:cstheme="minorHAnsi"/>
          <w:color w:val="000000" w:themeColor="text1"/>
          <w:sz w:val="20"/>
          <w:szCs w:val="20"/>
        </w:rPr>
        <w:t xml:space="preserve"> </w:t>
      </w:r>
      <w:r w:rsidR="00D800E9">
        <w:rPr>
          <w:rFonts w:cstheme="minorHAnsi"/>
          <w:color w:val="000000" w:themeColor="text1"/>
          <w:sz w:val="20"/>
          <w:szCs w:val="20"/>
        </w:rPr>
        <w:t xml:space="preserve">When two readings </w:t>
      </w:r>
      <w:r w:rsidR="002530DF">
        <w:rPr>
          <w:rFonts w:cstheme="minorHAnsi"/>
          <w:color w:val="000000" w:themeColor="text1"/>
          <w:sz w:val="20"/>
          <w:szCs w:val="20"/>
        </w:rPr>
        <w:t>marked with an</w:t>
      </w:r>
      <w:r w:rsidR="00D800E9">
        <w:rPr>
          <w:rFonts w:cstheme="minorHAnsi"/>
          <w:color w:val="000000" w:themeColor="text1"/>
          <w:sz w:val="20"/>
          <w:szCs w:val="20"/>
        </w:rPr>
        <w:t xml:space="preserve"> * are assigned to be discussed on the same day, I may indicate which </w:t>
      </w:r>
      <w:r w:rsidR="002530DF">
        <w:rPr>
          <w:rFonts w:cstheme="minorHAnsi"/>
          <w:color w:val="000000" w:themeColor="text1"/>
          <w:sz w:val="20"/>
          <w:szCs w:val="20"/>
        </w:rPr>
        <w:t>reading you should use to</w:t>
      </w:r>
      <w:r w:rsidR="00D800E9">
        <w:rPr>
          <w:rFonts w:cstheme="minorHAnsi"/>
          <w:color w:val="000000" w:themeColor="text1"/>
          <w:sz w:val="20"/>
          <w:szCs w:val="20"/>
        </w:rPr>
        <w:t xml:space="preserve"> prepare </w:t>
      </w:r>
      <w:r w:rsidR="002530DF">
        <w:rPr>
          <w:rFonts w:cstheme="minorHAnsi"/>
          <w:color w:val="000000" w:themeColor="text1"/>
          <w:sz w:val="20"/>
          <w:szCs w:val="20"/>
        </w:rPr>
        <w:t xml:space="preserve">your </w:t>
      </w:r>
      <w:r w:rsidR="00D800E9">
        <w:rPr>
          <w:rFonts w:cstheme="minorHAnsi"/>
          <w:color w:val="000000" w:themeColor="text1"/>
          <w:sz w:val="20"/>
          <w:szCs w:val="20"/>
        </w:rPr>
        <w:t>report</w:t>
      </w:r>
      <w:r w:rsidR="002530DF">
        <w:rPr>
          <w:rFonts w:cstheme="minorHAnsi"/>
          <w:color w:val="000000" w:themeColor="text1"/>
          <w:sz w:val="20"/>
          <w:szCs w:val="20"/>
        </w:rPr>
        <w:t>.</w:t>
      </w:r>
    </w:p>
    <w:p w:rsidR="00B3338A" w:rsidRDefault="00B30941" w:rsidP="00756028">
      <w:pPr>
        <w:spacing w:after="120" w:line="276" w:lineRule="auto"/>
        <w:ind w:left="144"/>
        <w:outlineLvl w:val="0"/>
        <w:rPr>
          <w:rFonts w:cstheme="minorHAnsi"/>
          <w:color w:val="000000" w:themeColor="text1"/>
          <w:sz w:val="20"/>
          <w:szCs w:val="20"/>
        </w:rPr>
      </w:pPr>
      <w:r>
        <w:rPr>
          <w:rFonts w:cstheme="minorHAnsi"/>
          <w:color w:val="000000" w:themeColor="text1"/>
          <w:sz w:val="20"/>
          <w:szCs w:val="20"/>
        </w:rPr>
        <w:t xml:space="preserve">The </w:t>
      </w:r>
      <w:r w:rsidR="003C0134">
        <w:rPr>
          <w:rFonts w:cstheme="minorHAnsi"/>
          <w:color w:val="000000" w:themeColor="text1"/>
          <w:sz w:val="20"/>
          <w:szCs w:val="20"/>
        </w:rPr>
        <w:t>report shall consist of</w:t>
      </w:r>
      <w:r w:rsidR="00B3338A">
        <w:rPr>
          <w:rFonts w:cstheme="minorHAnsi"/>
          <w:color w:val="000000" w:themeColor="text1"/>
          <w:sz w:val="20"/>
          <w:szCs w:val="20"/>
        </w:rPr>
        <w:t xml:space="preserve"> three parts</w:t>
      </w:r>
      <w:r w:rsidR="003C0134">
        <w:rPr>
          <w:rFonts w:cstheme="minorHAnsi"/>
          <w:color w:val="000000" w:themeColor="text1"/>
          <w:sz w:val="20"/>
          <w:szCs w:val="20"/>
        </w:rPr>
        <w:t xml:space="preserve">: (1) a </w:t>
      </w:r>
      <w:r>
        <w:rPr>
          <w:rFonts w:cstheme="minorHAnsi"/>
          <w:color w:val="000000" w:themeColor="text1"/>
          <w:sz w:val="20"/>
          <w:szCs w:val="20"/>
        </w:rPr>
        <w:t xml:space="preserve">summary </w:t>
      </w:r>
      <w:r w:rsidR="003C0134">
        <w:rPr>
          <w:rFonts w:cstheme="minorHAnsi"/>
          <w:color w:val="000000" w:themeColor="text1"/>
          <w:sz w:val="20"/>
          <w:szCs w:val="20"/>
        </w:rPr>
        <w:t xml:space="preserve">written in less than 150 words and </w:t>
      </w:r>
      <w:r w:rsidR="00B3338A">
        <w:rPr>
          <w:rFonts w:cstheme="minorHAnsi"/>
          <w:color w:val="000000" w:themeColor="text1"/>
          <w:sz w:val="20"/>
          <w:szCs w:val="20"/>
        </w:rPr>
        <w:t>organized</w:t>
      </w:r>
      <w:r w:rsidR="003C0134">
        <w:rPr>
          <w:rFonts w:cstheme="minorHAnsi"/>
          <w:color w:val="000000" w:themeColor="text1"/>
          <w:sz w:val="20"/>
          <w:szCs w:val="20"/>
        </w:rPr>
        <w:t xml:space="preserve"> in 5 bullet points or less; (2) a paragraph with less than 50 words indicating the main message of the text or its relevance for </w:t>
      </w:r>
      <w:r w:rsidR="003C0134">
        <w:rPr>
          <w:rFonts w:cstheme="minorHAnsi"/>
          <w:color w:val="000000" w:themeColor="text1"/>
          <w:sz w:val="20"/>
          <w:szCs w:val="20"/>
        </w:rPr>
        <w:lastRenderedPageBreak/>
        <w:t xml:space="preserve">social business; (3) at least one and at most three questions related to the text (it is not important whether you know the answers or not). </w:t>
      </w:r>
    </w:p>
    <w:p w:rsidR="003C0134" w:rsidRDefault="00CD12A9" w:rsidP="00756028">
      <w:pPr>
        <w:spacing w:after="120" w:line="276" w:lineRule="auto"/>
        <w:ind w:left="144"/>
        <w:outlineLvl w:val="0"/>
        <w:rPr>
          <w:rFonts w:cstheme="minorHAnsi"/>
          <w:color w:val="000000" w:themeColor="text1"/>
          <w:sz w:val="20"/>
          <w:szCs w:val="20"/>
        </w:rPr>
      </w:pPr>
      <w:r>
        <w:rPr>
          <w:rFonts w:cstheme="minorHAnsi"/>
          <w:color w:val="000000" w:themeColor="text1"/>
          <w:sz w:val="20"/>
          <w:szCs w:val="20"/>
        </w:rPr>
        <w:t xml:space="preserve">Reports should be uploaded to </w:t>
      </w:r>
      <w:proofErr w:type="spellStart"/>
      <w:r>
        <w:rPr>
          <w:rFonts w:cstheme="minorHAnsi"/>
          <w:color w:val="000000" w:themeColor="text1"/>
          <w:sz w:val="20"/>
          <w:szCs w:val="20"/>
        </w:rPr>
        <w:t>CILearn</w:t>
      </w:r>
      <w:proofErr w:type="spellEnd"/>
      <w:r>
        <w:rPr>
          <w:rFonts w:cstheme="minorHAnsi"/>
          <w:color w:val="000000" w:themeColor="text1"/>
          <w:sz w:val="20"/>
          <w:szCs w:val="20"/>
        </w:rPr>
        <w:t xml:space="preserve"> before we start class discussions on that day. NO CREDIT WILL BE GIVEN TO LATE REPORTS, though you are still welcome to discuss them with me during office hours in order to help you prepare for the exams. </w:t>
      </w:r>
      <w:r w:rsidR="00B3338A">
        <w:rPr>
          <w:rFonts w:cstheme="minorHAnsi"/>
          <w:color w:val="000000" w:themeColor="text1"/>
          <w:sz w:val="20"/>
          <w:szCs w:val="20"/>
        </w:rPr>
        <w:t xml:space="preserve">Note that </w:t>
      </w:r>
      <w:r w:rsidR="003C0134">
        <w:rPr>
          <w:rFonts w:cstheme="minorHAnsi"/>
          <w:color w:val="000000" w:themeColor="text1"/>
          <w:sz w:val="20"/>
          <w:szCs w:val="20"/>
        </w:rPr>
        <w:t>I will not “grade” these reports</w:t>
      </w:r>
      <w:r w:rsidR="00D800E9">
        <w:rPr>
          <w:rFonts w:cstheme="minorHAnsi"/>
          <w:color w:val="000000" w:themeColor="text1"/>
          <w:sz w:val="20"/>
          <w:szCs w:val="20"/>
        </w:rPr>
        <w:t xml:space="preserve">, just indicate whether they are satisfactory or not. </w:t>
      </w:r>
      <w:r w:rsidR="00506588">
        <w:rPr>
          <w:rFonts w:cstheme="minorHAnsi"/>
          <w:color w:val="000000" w:themeColor="text1"/>
          <w:sz w:val="20"/>
          <w:szCs w:val="20"/>
        </w:rPr>
        <w:t>Reports that are clearly based on the assigned reading and observe the criteria (1)-(3) above will be considered s</w:t>
      </w:r>
      <w:r w:rsidR="00D800E9">
        <w:rPr>
          <w:rFonts w:cstheme="minorHAnsi"/>
          <w:color w:val="000000" w:themeColor="text1"/>
          <w:sz w:val="20"/>
          <w:szCs w:val="20"/>
        </w:rPr>
        <w:t xml:space="preserve">atisfactory </w:t>
      </w:r>
      <w:r w:rsidR="00506588">
        <w:rPr>
          <w:rFonts w:cstheme="minorHAnsi"/>
          <w:color w:val="000000" w:themeColor="text1"/>
          <w:sz w:val="20"/>
          <w:szCs w:val="20"/>
        </w:rPr>
        <w:t xml:space="preserve">and get full credit. </w:t>
      </w:r>
      <w:r>
        <w:rPr>
          <w:rFonts w:cstheme="minorHAnsi"/>
          <w:color w:val="000000" w:themeColor="text1"/>
          <w:sz w:val="20"/>
          <w:szCs w:val="20"/>
        </w:rPr>
        <w:t xml:space="preserve"> </w:t>
      </w:r>
      <w:r w:rsidR="00506588">
        <w:rPr>
          <w:rFonts w:cstheme="minorHAnsi"/>
          <w:color w:val="000000" w:themeColor="text1"/>
          <w:sz w:val="20"/>
          <w:szCs w:val="20"/>
        </w:rPr>
        <w:t>U</w:t>
      </w:r>
      <w:r w:rsidR="00D800E9">
        <w:rPr>
          <w:rFonts w:cstheme="minorHAnsi"/>
          <w:color w:val="000000" w:themeColor="text1"/>
          <w:sz w:val="20"/>
          <w:szCs w:val="20"/>
        </w:rPr>
        <w:t xml:space="preserve">nsatisfactory reports </w:t>
      </w:r>
      <w:r w:rsidR="00506588">
        <w:rPr>
          <w:rFonts w:cstheme="minorHAnsi"/>
          <w:color w:val="000000" w:themeColor="text1"/>
          <w:sz w:val="20"/>
          <w:szCs w:val="20"/>
        </w:rPr>
        <w:t>do not get any credit</w:t>
      </w:r>
      <w:r w:rsidR="00D800E9">
        <w:rPr>
          <w:rFonts w:cstheme="minorHAnsi"/>
          <w:color w:val="000000" w:themeColor="text1"/>
          <w:sz w:val="20"/>
          <w:szCs w:val="20"/>
        </w:rPr>
        <w:t xml:space="preserve">. </w:t>
      </w:r>
      <w:r>
        <w:rPr>
          <w:rFonts w:cstheme="minorHAnsi"/>
          <w:color w:val="000000" w:themeColor="text1"/>
          <w:sz w:val="20"/>
          <w:szCs w:val="20"/>
        </w:rPr>
        <w:t xml:space="preserve"> </w:t>
      </w:r>
      <w:r w:rsidR="00506588">
        <w:rPr>
          <w:rFonts w:cstheme="minorHAnsi"/>
          <w:color w:val="000000" w:themeColor="text1"/>
          <w:sz w:val="20"/>
          <w:szCs w:val="20"/>
        </w:rPr>
        <w:t xml:space="preserve">I suggest you print your reports and bring to class to help your participation and note-taking during </w:t>
      </w:r>
      <w:r>
        <w:rPr>
          <w:rFonts w:cstheme="minorHAnsi"/>
          <w:color w:val="000000" w:themeColor="text1"/>
          <w:sz w:val="20"/>
          <w:szCs w:val="20"/>
        </w:rPr>
        <w:t xml:space="preserve">our </w:t>
      </w:r>
      <w:r w:rsidR="00506588">
        <w:rPr>
          <w:rFonts w:cstheme="minorHAnsi"/>
          <w:color w:val="000000" w:themeColor="text1"/>
          <w:sz w:val="20"/>
          <w:szCs w:val="20"/>
        </w:rPr>
        <w:t xml:space="preserve">class discussions. </w:t>
      </w:r>
      <w:r>
        <w:rPr>
          <w:rFonts w:cstheme="minorHAnsi"/>
          <w:color w:val="000000" w:themeColor="text1"/>
          <w:sz w:val="20"/>
          <w:szCs w:val="20"/>
        </w:rPr>
        <w:t>Again,</w:t>
      </w:r>
      <w:r w:rsidR="00506588">
        <w:rPr>
          <w:rFonts w:cstheme="minorHAnsi"/>
          <w:color w:val="000000" w:themeColor="text1"/>
          <w:sz w:val="20"/>
          <w:szCs w:val="20"/>
        </w:rPr>
        <w:t xml:space="preserve"> y</w:t>
      </w:r>
      <w:r w:rsidR="00D800E9">
        <w:rPr>
          <w:rFonts w:cstheme="minorHAnsi"/>
          <w:color w:val="000000" w:themeColor="text1"/>
          <w:sz w:val="20"/>
          <w:szCs w:val="20"/>
        </w:rPr>
        <w:t xml:space="preserve">ou may </w:t>
      </w:r>
      <w:r w:rsidR="00506588">
        <w:rPr>
          <w:rFonts w:cstheme="minorHAnsi"/>
          <w:color w:val="000000" w:themeColor="text1"/>
          <w:sz w:val="20"/>
          <w:szCs w:val="20"/>
        </w:rPr>
        <w:t>come to my office hours to discuss</w:t>
      </w:r>
      <w:r w:rsidR="00D800E9">
        <w:rPr>
          <w:rFonts w:cstheme="minorHAnsi"/>
          <w:color w:val="000000" w:themeColor="text1"/>
          <w:sz w:val="20"/>
          <w:szCs w:val="20"/>
        </w:rPr>
        <w:t xml:space="preserve"> your reports </w:t>
      </w:r>
      <w:r w:rsidR="00506588" w:rsidRPr="00CD12A9">
        <w:rPr>
          <w:rFonts w:cstheme="minorHAnsi"/>
          <w:color w:val="000000" w:themeColor="text1"/>
          <w:sz w:val="20"/>
          <w:szCs w:val="20"/>
        </w:rPr>
        <w:t>at any time</w:t>
      </w:r>
      <w:r w:rsidR="00506588">
        <w:rPr>
          <w:rFonts w:cstheme="minorHAnsi"/>
          <w:color w:val="000000" w:themeColor="text1"/>
          <w:sz w:val="20"/>
          <w:szCs w:val="20"/>
        </w:rPr>
        <w:t xml:space="preserve"> during the semester. </w:t>
      </w:r>
    </w:p>
    <w:p w:rsidR="002B47CF" w:rsidRPr="00FB6C42" w:rsidRDefault="002B47CF" w:rsidP="002B47CF">
      <w:pPr>
        <w:widowControl w:val="0"/>
        <w:autoSpaceDE w:val="0"/>
        <w:autoSpaceDN w:val="0"/>
        <w:adjustRightInd w:val="0"/>
        <w:spacing w:before="240" w:after="120"/>
        <w:rPr>
          <w:rFonts w:cstheme="minorHAnsi"/>
          <w:b/>
          <w:bCs/>
          <w:sz w:val="18"/>
          <w:szCs w:val="18"/>
        </w:rPr>
      </w:pPr>
      <w:r w:rsidRPr="00FB6C42">
        <w:rPr>
          <w:rFonts w:cstheme="minorHAnsi"/>
          <w:b/>
          <w:bCs/>
          <w:sz w:val="18"/>
          <w:szCs w:val="18"/>
        </w:rPr>
        <w:t>Academic Honesty</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4. The Vice President for Student Affairs shall maintain an Academic Dishonesty File of all cases of academic dishonesty with the appropriate documentation.</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5. Student may appeal any actions taken on charges of academic dishonesty to the "Academic Appeals Board."</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6. The Academic Appeals Board shall consist of faculty and at least one student.</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7. Individuals may not participate as members of the Academic Appeals Board if they are participants in an appeal.</w:t>
      </w:r>
    </w:p>
    <w:p w:rsidR="002B47CF" w:rsidRPr="00FB6C42" w:rsidRDefault="002B47CF" w:rsidP="002B47CF">
      <w:pPr>
        <w:tabs>
          <w:tab w:val="left" w:pos="810"/>
        </w:tabs>
        <w:spacing w:after="120"/>
        <w:ind w:left="90" w:right="720"/>
        <w:rPr>
          <w:rFonts w:cstheme="minorHAnsi"/>
          <w:i/>
          <w:color w:val="000000"/>
          <w:sz w:val="18"/>
          <w:szCs w:val="18"/>
        </w:rPr>
      </w:pPr>
      <w:r w:rsidRPr="00FB6C42">
        <w:rPr>
          <w:rFonts w:cstheme="minorHAnsi"/>
          <w:i/>
          <w:color w:val="000000"/>
          <w:sz w:val="18"/>
          <w:szCs w:val="18"/>
        </w:rPr>
        <w:t xml:space="preserve">8. </w:t>
      </w:r>
      <w:proofErr w:type="gramStart"/>
      <w:r w:rsidRPr="00FB6C42">
        <w:rPr>
          <w:rFonts w:cstheme="minorHAnsi"/>
          <w:i/>
          <w:color w:val="000000"/>
          <w:sz w:val="18"/>
          <w:szCs w:val="18"/>
        </w:rPr>
        <w:t>The</w:t>
      </w:r>
      <w:proofErr w:type="gramEnd"/>
      <w:r w:rsidRPr="00FB6C42">
        <w:rPr>
          <w:rFonts w:cstheme="minorHAnsi"/>
          <w:i/>
          <w:color w:val="000000"/>
          <w:sz w:val="18"/>
          <w:szCs w:val="18"/>
        </w:rPr>
        <w:t xml:space="preserve"> decision of the Academic Appeals Board will be forwarded to the President of CSU Channel Islands, whose decision is final.</w:t>
      </w:r>
    </w:p>
    <w:p w:rsidR="002B47CF" w:rsidRPr="00FB6C42" w:rsidRDefault="002B47CF" w:rsidP="002B47CF">
      <w:pPr>
        <w:pStyle w:val="Heading1"/>
        <w:spacing w:after="120"/>
        <w:rPr>
          <w:rFonts w:asciiTheme="minorHAnsi" w:hAnsiTheme="minorHAnsi" w:cstheme="minorHAnsi"/>
          <w:sz w:val="18"/>
          <w:szCs w:val="18"/>
        </w:rPr>
      </w:pPr>
      <w:r w:rsidRPr="00FB6C42">
        <w:rPr>
          <w:rFonts w:asciiTheme="minorHAnsi" w:hAnsiTheme="minorHAnsi" w:cstheme="minorHAnsi"/>
          <w:sz w:val="18"/>
          <w:szCs w:val="18"/>
        </w:rPr>
        <w:t xml:space="preserve">Disability Accommodations: </w:t>
      </w:r>
    </w:p>
    <w:p w:rsidR="002B47CF" w:rsidRPr="00FB6C42" w:rsidRDefault="002B47CF" w:rsidP="002B47CF">
      <w:pPr>
        <w:pStyle w:val="Heading1"/>
        <w:rPr>
          <w:rFonts w:asciiTheme="minorHAnsi" w:hAnsiTheme="minorHAnsi" w:cstheme="minorHAnsi"/>
          <w:b w:val="0"/>
          <w:i/>
          <w:sz w:val="18"/>
          <w:szCs w:val="18"/>
        </w:rPr>
      </w:pPr>
      <w:r w:rsidRPr="00FB6C42">
        <w:rPr>
          <w:rFonts w:asciiTheme="minorHAnsi" w:hAnsiTheme="minorHAnsi" w:cstheme="minorHAnsi"/>
          <w:b w:val="0"/>
          <w:i/>
          <w:sz w:val="18"/>
          <w:szCs w:val="18"/>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FB6C42">
        <w:rPr>
          <w:rFonts w:asciiTheme="minorHAnsi" w:hAnsiTheme="minorHAnsi" w:cstheme="minorHAnsi"/>
          <w:b w:val="0"/>
          <w:i/>
          <w:sz w:val="18"/>
          <w:szCs w:val="18"/>
        </w:rPr>
        <w:t>learning,</w:t>
      </w:r>
      <w:proofErr w:type="gramEnd"/>
      <w:r w:rsidRPr="00FB6C42">
        <w:rPr>
          <w:rFonts w:asciiTheme="minorHAnsi" w:hAnsiTheme="minorHAnsi" w:cstheme="minorHAnsi"/>
          <w:b w:val="0"/>
          <w:i/>
          <w:sz w:val="18"/>
          <w:szCs w:val="18"/>
        </w:rPr>
        <w:t xml:space="preserve"> or other disabilities are encouraged to contact the Disability Accommodation Services office at (805) 437-8510 for personal assistance and accommodations.</w:t>
      </w:r>
    </w:p>
    <w:p w:rsidR="002B47CF" w:rsidRPr="00FB6C42" w:rsidRDefault="002B47CF" w:rsidP="002B47CF">
      <w:pPr>
        <w:spacing w:before="240" w:after="120"/>
        <w:rPr>
          <w:rFonts w:cstheme="minorHAnsi"/>
          <w:b/>
          <w:sz w:val="18"/>
          <w:szCs w:val="18"/>
        </w:rPr>
      </w:pPr>
      <w:r w:rsidRPr="00FB6C42">
        <w:rPr>
          <w:rFonts w:cstheme="minorHAnsi"/>
          <w:b/>
          <w:sz w:val="18"/>
          <w:szCs w:val="18"/>
        </w:rPr>
        <w:t>Notice</w:t>
      </w:r>
    </w:p>
    <w:p w:rsidR="002B47CF" w:rsidRPr="00FB6C42" w:rsidRDefault="002B47CF" w:rsidP="002B47CF">
      <w:pPr>
        <w:keepNext/>
        <w:spacing w:before="120"/>
        <w:outlineLvl w:val="0"/>
        <w:rPr>
          <w:rFonts w:cstheme="minorHAnsi"/>
          <w:sz w:val="18"/>
          <w:szCs w:val="18"/>
        </w:rPr>
      </w:pPr>
      <w:r w:rsidRPr="00FB6C42">
        <w:rPr>
          <w:rFonts w:cstheme="minorHAnsi"/>
          <w:sz w:val="18"/>
          <w:szCs w:val="18"/>
        </w:rPr>
        <w:t xml:space="preserve">Information contained in this syllabus, other than that mandated by the University, may be subject to change </w:t>
      </w:r>
      <w:r w:rsidRPr="00FB6C42">
        <w:rPr>
          <w:rFonts w:cstheme="minorHAnsi"/>
          <w:sz w:val="18"/>
          <w:szCs w:val="18"/>
          <w:u w:val="single"/>
        </w:rPr>
        <w:t>with</w:t>
      </w:r>
      <w:r w:rsidRPr="00FB6C42">
        <w:rPr>
          <w:rFonts w:cstheme="minorHAnsi"/>
          <w:sz w:val="18"/>
          <w:szCs w:val="18"/>
        </w:rPr>
        <w:t xml:space="preserve"> advance notice, as deemed appropriate by the instructor.</w:t>
      </w:r>
    </w:p>
    <w:p w:rsidR="00B30941" w:rsidRDefault="00B30941" w:rsidP="00756028">
      <w:pPr>
        <w:spacing w:after="120" w:line="276" w:lineRule="auto"/>
        <w:ind w:left="144"/>
        <w:outlineLvl w:val="0"/>
        <w:rPr>
          <w:rFonts w:cstheme="minorHAnsi"/>
          <w:color w:val="548DD4" w:themeColor="text2" w:themeTint="99"/>
          <w:sz w:val="20"/>
          <w:szCs w:val="20"/>
        </w:rPr>
      </w:pPr>
    </w:p>
    <w:p w:rsidR="005416D8" w:rsidRPr="002B47CF" w:rsidRDefault="002530DF" w:rsidP="002B47CF">
      <w:pPr>
        <w:spacing w:after="240" w:line="276" w:lineRule="auto"/>
        <w:jc w:val="center"/>
        <w:outlineLvl w:val="0"/>
        <w:rPr>
          <w:rFonts w:cstheme="minorHAnsi"/>
          <w:b/>
          <w:sz w:val="22"/>
          <w:szCs w:val="22"/>
          <w:u w:val="single"/>
        </w:rPr>
      </w:pPr>
      <w:r w:rsidRPr="002B47CF">
        <w:rPr>
          <w:rFonts w:cstheme="minorHAnsi"/>
          <w:b/>
          <w:sz w:val="22"/>
          <w:szCs w:val="22"/>
          <w:u w:val="single"/>
        </w:rPr>
        <w:lastRenderedPageBreak/>
        <w:t>Course Outline and Tentative Schedule</w:t>
      </w:r>
    </w:p>
    <w:p w:rsidR="00FE07C3" w:rsidRPr="002530DF" w:rsidRDefault="00EF468D" w:rsidP="00C43D2E">
      <w:pPr>
        <w:pStyle w:val="ListParagraph"/>
        <w:numPr>
          <w:ilvl w:val="0"/>
          <w:numId w:val="34"/>
        </w:numPr>
        <w:spacing w:before="120" w:after="120" w:line="276" w:lineRule="auto"/>
        <w:ind w:left="864"/>
        <w:outlineLvl w:val="0"/>
        <w:rPr>
          <w:rFonts w:cstheme="minorHAnsi"/>
          <w:b/>
          <w:sz w:val="20"/>
          <w:szCs w:val="20"/>
        </w:rPr>
      </w:pPr>
      <w:r w:rsidRPr="002530DF">
        <w:rPr>
          <w:rFonts w:cstheme="minorHAnsi"/>
          <w:b/>
          <w:sz w:val="20"/>
          <w:szCs w:val="20"/>
        </w:rPr>
        <w:t>The Instrument</w:t>
      </w:r>
      <w:r w:rsidR="009C3886" w:rsidRPr="002530DF">
        <w:rPr>
          <w:rFonts w:cstheme="minorHAnsi"/>
          <w:b/>
          <w:sz w:val="20"/>
          <w:szCs w:val="20"/>
        </w:rPr>
        <w:t xml:space="preserve"> – </w:t>
      </w:r>
      <w:r w:rsidR="00573E8F" w:rsidRPr="002530DF">
        <w:rPr>
          <w:rFonts w:cstheme="minorHAnsi"/>
          <w:b/>
          <w:sz w:val="20"/>
          <w:szCs w:val="20"/>
        </w:rPr>
        <w:t>Social Business</w:t>
      </w:r>
      <w:r w:rsidR="009C3886" w:rsidRPr="002530DF">
        <w:rPr>
          <w:rFonts w:cstheme="minorHAnsi"/>
          <w:b/>
          <w:sz w:val="20"/>
          <w:szCs w:val="20"/>
        </w:rPr>
        <w:t>:  concept, ideas, actions</w:t>
      </w:r>
      <w:r w:rsidR="000D484B" w:rsidRPr="002530DF">
        <w:rPr>
          <w:rFonts w:cstheme="minorHAnsi"/>
          <w:b/>
          <w:sz w:val="20"/>
          <w:szCs w:val="20"/>
        </w:rPr>
        <w:t>, and challenges</w:t>
      </w:r>
    </w:p>
    <w:p w:rsidR="008323F7" w:rsidRPr="000378E8" w:rsidRDefault="008323F7" w:rsidP="00756028">
      <w:pPr>
        <w:pStyle w:val="ListParagraph"/>
        <w:spacing w:after="120" w:line="276" w:lineRule="auto"/>
        <w:ind w:left="144"/>
        <w:outlineLvl w:val="0"/>
        <w:rPr>
          <w:rFonts w:cstheme="minorHAnsi"/>
          <w:b/>
          <w:sz w:val="20"/>
          <w:szCs w:val="20"/>
        </w:rPr>
      </w:pPr>
    </w:p>
    <w:p w:rsidR="00F90D22" w:rsidRPr="00C43D2E" w:rsidRDefault="008323F7" w:rsidP="00C43D2E">
      <w:pPr>
        <w:pStyle w:val="ListParagraph"/>
        <w:numPr>
          <w:ilvl w:val="0"/>
          <w:numId w:val="8"/>
        </w:numPr>
        <w:spacing w:after="240" w:line="276" w:lineRule="auto"/>
        <w:ind w:left="432"/>
        <w:outlineLvl w:val="0"/>
        <w:rPr>
          <w:rFonts w:cstheme="minorHAnsi"/>
          <w:sz w:val="20"/>
          <w:szCs w:val="20"/>
        </w:rPr>
      </w:pPr>
      <w:r w:rsidRPr="000378E8">
        <w:rPr>
          <w:rFonts w:cstheme="minorHAnsi"/>
          <w:sz w:val="20"/>
          <w:szCs w:val="20"/>
        </w:rPr>
        <w:t>Preliminary thoughts: class discussion; brain storming; initial proposals by students</w:t>
      </w:r>
      <w:r w:rsidR="00BC332C" w:rsidRPr="000378E8">
        <w:rPr>
          <w:rFonts w:cstheme="minorHAnsi"/>
          <w:sz w:val="20"/>
          <w:szCs w:val="20"/>
        </w:rPr>
        <w:t xml:space="preserve"> (Sep</w:t>
      </w:r>
      <w:r w:rsidR="00F90D22" w:rsidRPr="000378E8">
        <w:rPr>
          <w:rFonts w:cstheme="minorHAnsi"/>
          <w:sz w:val="20"/>
          <w:szCs w:val="20"/>
        </w:rPr>
        <w:t xml:space="preserve"> 1</w:t>
      </w:r>
      <w:r w:rsidR="00F90D22" w:rsidRPr="000378E8">
        <w:rPr>
          <w:rFonts w:cstheme="minorHAnsi"/>
          <w:sz w:val="20"/>
          <w:szCs w:val="20"/>
          <w:vertAlign w:val="superscript"/>
        </w:rPr>
        <w:t>st</w:t>
      </w:r>
      <w:r w:rsidR="00F90D22" w:rsidRPr="000378E8">
        <w:rPr>
          <w:rFonts w:cstheme="minorHAnsi"/>
          <w:sz w:val="20"/>
          <w:szCs w:val="20"/>
        </w:rPr>
        <w:t>)</w:t>
      </w:r>
    </w:p>
    <w:p w:rsidR="00BC332C" w:rsidRPr="000378E8" w:rsidRDefault="00F90D22" w:rsidP="00C43D2E">
      <w:pPr>
        <w:pStyle w:val="ListParagraph"/>
        <w:numPr>
          <w:ilvl w:val="0"/>
          <w:numId w:val="8"/>
        </w:numPr>
        <w:spacing w:before="120" w:after="120" w:line="276" w:lineRule="auto"/>
        <w:ind w:left="432"/>
        <w:outlineLvl w:val="0"/>
        <w:rPr>
          <w:rFonts w:cstheme="minorHAnsi"/>
          <w:sz w:val="20"/>
          <w:szCs w:val="20"/>
        </w:rPr>
      </w:pPr>
      <w:r w:rsidRPr="000378E8">
        <w:rPr>
          <w:rFonts w:cstheme="minorHAnsi"/>
          <w:sz w:val="20"/>
          <w:szCs w:val="20"/>
        </w:rPr>
        <w:t xml:space="preserve">Filling a void: </w:t>
      </w:r>
      <w:r w:rsidR="00993F8C" w:rsidRPr="000378E8">
        <w:rPr>
          <w:rFonts w:cstheme="minorHAnsi"/>
          <w:sz w:val="20"/>
          <w:szCs w:val="20"/>
        </w:rPr>
        <w:t>traditional</w:t>
      </w:r>
      <w:r w:rsidRPr="000378E8">
        <w:rPr>
          <w:rFonts w:cstheme="minorHAnsi"/>
          <w:sz w:val="20"/>
          <w:szCs w:val="20"/>
        </w:rPr>
        <w:t xml:space="preserve"> capitalist institutions and </w:t>
      </w:r>
      <w:r w:rsidR="00993F8C" w:rsidRPr="000378E8">
        <w:rPr>
          <w:rFonts w:cstheme="minorHAnsi"/>
          <w:sz w:val="20"/>
          <w:szCs w:val="20"/>
        </w:rPr>
        <w:t xml:space="preserve">the </w:t>
      </w:r>
      <w:r w:rsidRPr="000378E8">
        <w:rPr>
          <w:rFonts w:cstheme="minorHAnsi"/>
          <w:sz w:val="20"/>
          <w:szCs w:val="20"/>
        </w:rPr>
        <w:t xml:space="preserve">role of social businesses </w:t>
      </w:r>
      <w:r w:rsidR="00BC332C" w:rsidRPr="000378E8">
        <w:rPr>
          <w:rFonts w:cstheme="minorHAnsi"/>
          <w:sz w:val="20"/>
          <w:szCs w:val="20"/>
        </w:rPr>
        <w:t>(Sep</w:t>
      </w:r>
      <w:r w:rsidRPr="000378E8">
        <w:rPr>
          <w:rFonts w:cstheme="minorHAnsi"/>
          <w:sz w:val="20"/>
          <w:szCs w:val="20"/>
        </w:rPr>
        <w:t xml:space="preserve"> 6 – 8)</w:t>
      </w:r>
      <w:r w:rsidR="00BC332C" w:rsidRPr="000378E8">
        <w:rPr>
          <w:rFonts w:cstheme="minorHAnsi"/>
          <w:sz w:val="20"/>
          <w:szCs w:val="20"/>
        </w:rPr>
        <w:t xml:space="preserve">. </w:t>
      </w:r>
    </w:p>
    <w:p w:rsidR="003F0ED6" w:rsidRPr="00C43D2E" w:rsidRDefault="00D615F4" w:rsidP="00594C1B">
      <w:pPr>
        <w:pStyle w:val="ListParagraph"/>
        <w:numPr>
          <w:ilvl w:val="1"/>
          <w:numId w:val="8"/>
        </w:numPr>
        <w:spacing w:after="120" w:line="276" w:lineRule="auto"/>
        <w:ind w:left="864"/>
        <w:outlineLvl w:val="0"/>
        <w:rPr>
          <w:rFonts w:cstheme="minorHAnsi"/>
          <w:color w:val="595959" w:themeColor="text1" w:themeTint="A6"/>
          <w:sz w:val="20"/>
          <w:szCs w:val="20"/>
        </w:rPr>
      </w:pPr>
      <w:r w:rsidRPr="000378E8">
        <w:rPr>
          <w:rFonts w:cstheme="minorHAnsi"/>
          <w:color w:val="595959" w:themeColor="text1" w:themeTint="A6"/>
          <w:sz w:val="20"/>
          <w:szCs w:val="20"/>
        </w:rPr>
        <w:t xml:space="preserve">* </w:t>
      </w:r>
      <w:r w:rsidR="00F90D22" w:rsidRPr="000378E8">
        <w:rPr>
          <w:rFonts w:cstheme="minorHAnsi"/>
          <w:color w:val="595959" w:themeColor="text1" w:themeTint="A6"/>
          <w:sz w:val="20"/>
          <w:szCs w:val="20"/>
        </w:rPr>
        <w:t>Creating a World Without Poverty (Chapter 1)</w:t>
      </w:r>
    </w:p>
    <w:p w:rsidR="000E0D50" w:rsidRPr="000378E8" w:rsidRDefault="003F0ED6" w:rsidP="00594C1B">
      <w:pPr>
        <w:pStyle w:val="ListParagraph"/>
        <w:numPr>
          <w:ilvl w:val="0"/>
          <w:numId w:val="8"/>
        </w:numPr>
        <w:spacing w:before="120" w:line="276" w:lineRule="auto"/>
        <w:ind w:left="432"/>
        <w:contextualSpacing w:val="0"/>
        <w:outlineLvl w:val="0"/>
        <w:rPr>
          <w:rFonts w:cstheme="minorHAnsi"/>
          <w:sz w:val="20"/>
          <w:szCs w:val="20"/>
        </w:rPr>
      </w:pPr>
      <w:r w:rsidRPr="000378E8">
        <w:rPr>
          <w:rFonts w:cstheme="minorHAnsi"/>
          <w:sz w:val="20"/>
          <w:szCs w:val="20"/>
        </w:rPr>
        <w:t>Developing the c</w:t>
      </w:r>
      <w:r w:rsidR="008323F7" w:rsidRPr="000378E8">
        <w:rPr>
          <w:rFonts w:cstheme="minorHAnsi"/>
          <w:sz w:val="20"/>
          <w:szCs w:val="20"/>
        </w:rPr>
        <w:t>oncept of social business</w:t>
      </w:r>
      <w:r w:rsidR="00EC515C" w:rsidRPr="000378E8">
        <w:rPr>
          <w:rFonts w:cstheme="minorHAnsi"/>
          <w:sz w:val="20"/>
          <w:szCs w:val="20"/>
        </w:rPr>
        <w:t xml:space="preserve">; microcredit and </w:t>
      </w:r>
      <w:proofErr w:type="spellStart"/>
      <w:r w:rsidR="00EC515C" w:rsidRPr="000378E8">
        <w:rPr>
          <w:rFonts w:cstheme="minorHAnsi"/>
          <w:sz w:val="20"/>
          <w:szCs w:val="20"/>
        </w:rPr>
        <w:t>Grameen</w:t>
      </w:r>
      <w:proofErr w:type="spellEnd"/>
      <w:r w:rsidR="00EC515C" w:rsidRPr="000378E8">
        <w:rPr>
          <w:rFonts w:cstheme="minorHAnsi"/>
          <w:sz w:val="20"/>
          <w:szCs w:val="20"/>
        </w:rPr>
        <w:t xml:space="preserve"> Bank</w:t>
      </w:r>
      <w:r w:rsidR="00BC332C" w:rsidRPr="000378E8">
        <w:rPr>
          <w:rFonts w:cstheme="minorHAnsi"/>
          <w:sz w:val="20"/>
          <w:szCs w:val="20"/>
        </w:rPr>
        <w:t xml:space="preserve"> (Sep</w:t>
      </w:r>
      <w:r w:rsidRPr="000378E8">
        <w:rPr>
          <w:rFonts w:cstheme="minorHAnsi"/>
          <w:sz w:val="20"/>
          <w:szCs w:val="20"/>
        </w:rPr>
        <w:t xml:space="preserve"> </w:t>
      </w:r>
      <w:r w:rsidR="00706D6E" w:rsidRPr="000378E8">
        <w:rPr>
          <w:rFonts w:cstheme="minorHAnsi"/>
          <w:sz w:val="20"/>
          <w:szCs w:val="20"/>
        </w:rPr>
        <w:t>8</w:t>
      </w:r>
      <w:r w:rsidRPr="000378E8">
        <w:rPr>
          <w:rFonts w:cstheme="minorHAnsi"/>
          <w:sz w:val="20"/>
          <w:szCs w:val="20"/>
        </w:rPr>
        <w:t xml:space="preserve"> – 1</w:t>
      </w:r>
      <w:r w:rsidR="00706D6E" w:rsidRPr="000378E8">
        <w:rPr>
          <w:rFonts w:cstheme="minorHAnsi"/>
          <w:sz w:val="20"/>
          <w:szCs w:val="20"/>
        </w:rPr>
        <w:t>3</w:t>
      </w:r>
      <w:r w:rsidRPr="000378E8">
        <w:rPr>
          <w:rFonts w:cstheme="minorHAnsi"/>
          <w:sz w:val="20"/>
          <w:szCs w:val="20"/>
        </w:rPr>
        <w:t>)</w:t>
      </w:r>
      <w:r w:rsidR="008323F7" w:rsidRPr="000378E8">
        <w:rPr>
          <w:rFonts w:cstheme="minorHAnsi"/>
          <w:sz w:val="20"/>
          <w:szCs w:val="20"/>
        </w:rPr>
        <w:t xml:space="preserve"> </w:t>
      </w:r>
    </w:p>
    <w:p w:rsidR="008323F7" w:rsidRPr="000378E8" w:rsidRDefault="00D615F4" w:rsidP="00E268E5">
      <w:pPr>
        <w:pStyle w:val="ListParagraph"/>
        <w:numPr>
          <w:ilvl w:val="1"/>
          <w:numId w:val="8"/>
        </w:numPr>
        <w:spacing w:after="120" w:line="276" w:lineRule="auto"/>
        <w:ind w:left="864"/>
        <w:outlineLvl w:val="0"/>
        <w:rPr>
          <w:rFonts w:cstheme="minorHAnsi"/>
          <w:color w:val="595959" w:themeColor="text1" w:themeTint="A6"/>
          <w:sz w:val="20"/>
          <w:szCs w:val="20"/>
        </w:rPr>
      </w:pPr>
      <w:r w:rsidRPr="000378E8">
        <w:rPr>
          <w:rFonts w:cstheme="minorHAnsi"/>
          <w:color w:val="595959" w:themeColor="text1" w:themeTint="A6"/>
          <w:sz w:val="20"/>
          <w:szCs w:val="20"/>
        </w:rPr>
        <w:t>*</w:t>
      </w:r>
      <w:r w:rsidR="008323F7" w:rsidRPr="000378E8">
        <w:rPr>
          <w:rFonts w:cstheme="minorHAnsi"/>
          <w:color w:val="595959" w:themeColor="text1" w:themeTint="A6"/>
          <w:sz w:val="20"/>
          <w:szCs w:val="20"/>
        </w:rPr>
        <w:t xml:space="preserve">Creating a World Without Poverty, by Muhammad </w:t>
      </w:r>
      <w:proofErr w:type="spellStart"/>
      <w:r w:rsidR="008323F7" w:rsidRPr="000378E8">
        <w:rPr>
          <w:rFonts w:cstheme="minorHAnsi"/>
          <w:color w:val="595959" w:themeColor="text1" w:themeTint="A6"/>
          <w:sz w:val="20"/>
          <w:szCs w:val="20"/>
        </w:rPr>
        <w:t>Yunus</w:t>
      </w:r>
      <w:proofErr w:type="spellEnd"/>
      <w:r w:rsidR="008323F7" w:rsidRPr="000378E8">
        <w:rPr>
          <w:rFonts w:cstheme="minorHAnsi"/>
          <w:color w:val="595959" w:themeColor="text1" w:themeTint="A6"/>
          <w:sz w:val="20"/>
          <w:szCs w:val="20"/>
        </w:rPr>
        <w:t xml:space="preserve"> (prologue; pp. 1-9; pp 21-28); </w:t>
      </w:r>
    </w:p>
    <w:p w:rsidR="003F0ED6" w:rsidRPr="00C43D2E" w:rsidRDefault="00D615F4" w:rsidP="00C43D2E">
      <w:pPr>
        <w:pStyle w:val="ListParagraph"/>
        <w:numPr>
          <w:ilvl w:val="1"/>
          <w:numId w:val="8"/>
        </w:numPr>
        <w:spacing w:after="120" w:line="276" w:lineRule="auto"/>
        <w:ind w:left="864"/>
        <w:outlineLvl w:val="0"/>
        <w:rPr>
          <w:rFonts w:cstheme="minorHAnsi"/>
          <w:color w:val="595959" w:themeColor="text1" w:themeTint="A6"/>
          <w:sz w:val="20"/>
          <w:szCs w:val="20"/>
        </w:rPr>
      </w:pPr>
      <w:r w:rsidRPr="000378E8">
        <w:rPr>
          <w:rFonts w:cstheme="minorHAnsi"/>
          <w:color w:val="595959" w:themeColor="text1" w:themeTint="A6"/>
          <w:sz w:val="20"/>
          <w:szCs w:val="20"/>
        </w:rPr>
        <w:t xml:space="preserve">* </w:t>
      </w:r>
      <w:r w:rsidR="00F90D22" w:rsidRPr="000378E8">
        <w:rPr>
          <w:rFonts w:cstheme="minorHAnsi"/>
          <w:color w:val="595959" w:themeColor="text1" w:themeTint="A6"/>
          <w:sz w:val="20"/>
          <w:szCs w:val="20"/>
        </w:rPr>
        <w:t>Creating a World Without Poverty (pp.21-32)</w:t>
      </w:r>
    </w:p>
    <w:p w:rsidR="000E0D50" w:rsidRPr="000378E8" w:rsidRDefault="003F0ED6" w:rsidP="00D07423">
      <w:pPr>
        <w:pStyle w:val="ListParagraph"/>
        <w:numPr>
          <w:ilvl w:val="0"/>
          <w:numId w:val="8"/>
        </w:numPr>
        <w:spacing w:after="120" w:line="276" w:lineRule="auto"/>
        <w:ind w:left="432"/>
        <w:outlineLvl w:val="0"/>
        <w:rPr>
          <w:rFonts w:cstheme="minorHAnsi"/>
          <w:sz w:val="20"/>
          <w:szCs w:val="20"/>
        </w:rPr>
      </w:pPr>
      <w:r w:rsidRPr="000378E8">
        <w:rPr>
          <w:rFonts w:cstheme="minorHAnsi"/>
          <w:sz w:val="20"/>
          <w:szCs w:val="20"/>
        </w:rPr>
        <w:t xml:space="preserve">Summary and </w:t>
      </w:r>
      <w:r w:rsidR="00BC332C" w:rsidRPr="000378E8">
        <w:rPr>
          <w:rFonts w:cstheme="minorHAnsi"/>
          <w:sz w:val="20"/>
          <w:szCs w:val="20"/>
        </w:rPr>
        <w:t>examples</w:t>
      </w:r>
      <w:r w:rsidRPr="000378E8">
        <w:rPr>
          <w:rFonts w:cstheme="minorHAnsi"/>
          <w:sz w:val="20"/>
          <w:szCs w:val="20"/>
        </w:rPr>
        <w:t xml:space="preserve">: </w:t>
      </w:r>
      <w:r w:rsidR="00BC332C" w:rsidRPr="000378E8">
        <w:rPr>
          <w:rFonts w:cstheme="minorHAnsi"/>
          <w:sz w:val="20"/>
          <w:szCs w:val="20"/>
        </w:rPr>
        <w:t>7</w:t>
      </w:r>
      <w:r w:rsidR="008323F7" w:rsidRPr="000378E8">
        <w:rPr>
          <w:rFonts w:cstheme="minorHAnsi"/>
          <w:sz w:val="20"/>
          <w:szCs w:val="20"/>
        </w:rPr>
        <w:t xml:space="preserve"> principles of social business</w:t>
      </w:r>
      <w:r w:rsidR="00BC332C" w:rsidRPr="000378E8">
        <w:rPr>
          <w:rFonts w:cstheme="minorHAnsi"/>
          <w:sz w:val="20"/>
          <w:szCs w:val="20"/>
        </w:rPr>
        <w:t xml:space="preserve">; changing lives </w:t>
      </w:r>
      <w:r w:rsidR="00993F8C" w:rsidRPr="000378E8">
        <w:rPr>
          <w:rFonts w:cstheme="minorHAnsi"/>
          <w:sz w:val="20"/>
          <w:szCs w:val="20"/>
        </w:rPr>
        <w:t xml:space="preserve"> around the world</w:t>
      </w:r>
      <w:r w:rsidR="00BC332C" w:rsidRPr="000378E8">
        <w:rPr>
          <w:rFonts w:cstheme="minorHAnsi"/>
          <w:sz w:val="20"/>
          <w:szCs w:val="20"/>
        </w:rPr>
        <w:t xml:space="preserve"> (Sep 15)</w:t>
      </w:r>
    </w:p>
    <w:p w:rsidR="00BC332C" w:rsidRPr="000378E8" w:rsidRDefault="00681103" w:rsidP="00E268E5">
      <w:pPr>
        <w:pStyle w:val="ListParagraph"/>
        <w:numPr>
          <w:ilvl w:val="1"/>
          <w:numId w:val="8"/>
        </w:numPr>
        <w:spacing w:after="120" w:line="276" w:lineRule="auto"/>
        <w:ind w:left="864"/>
        <w:outlineLvl w:val="0"/>
        <w:rPr>
          <w:rStyle w:val="Strong"/>
          <w:rFonts w:cstheme="minorHAnsi"/>
          <w:b w:val="0"/>
          <w:bCs w:val="0"/>
          <w:color w:val="595959" w:themeColor="text1" w:themeTint="A6"/>
          <w:sz w:val="20"/>
          <w:szCs w:val="20"/>
          <w:u w:color="FFFFFF" w:themeColor="background1"/>
        </w:rPr>
      </w:pPr>
      <w:r w:rsidRPr="000378E8">
        <w:rPr>
          <w:rStyle w:val="Strong"/>
          <w:rFonts w:eastAsiaTheme="majorEastAsia" w:cstheme="minorHAnsi"/>
          <w:b w:val="0"/>
          <w:color w:val="595959" w:themeColor="text1" w:themeTint="A6"/>
          <w:sz w:val="20"/>
          <w:szCs w:val="20"/>
          <w:u w:color="FFFFFF" w:themeColor="background1"/>
        </w:rPr>
        <w:t xml:space="preserve">* </w:t>
      </w:r>
      <w:r w:rsidR="00450BD5" w:rsidRPr="000378E8">
        <w:rPr>
          <w:rStyle w:val="Strong"/>
          <w:rFonts w:eastAsiaTheme="majorEastAsia" w:cstheme="minorHAnsi"/>
          <w:b w:val="0"/>
          <w:color w:val="595959" w:themeColor="text1" w:themeTint="A6"/>
          <w:sz w:val="20"/>
          <w:szCs w:val="20"/>
          <w:u w:color="FFFFFF" w:themeColor="background1"/>
        </w:rPr>
        <w:t>http://www.muhammadyunus.org/Social-Business/seven-principles-of-social-business/</w:t>
      </w:r>
    </w:p>
    <w:p w:rsidR="00BC332C" w:rsidRPr="000378E8" w:rsidRDefault="00BC332C" w:rsidP="00E268E5">
      <w:pPr>
        <w:pStyle w:val="ListParagraph"/>
        <w:numPr>
          <w:ilvl w:val="1"/>
          <w:numId w:val="8"/>
        </w:numPr>
        <w:spacing w:after="120" w:line="276" w:lineRule="auto"/>
        <w:ind w:left="864"/>
        <w:outlineLvl w:val="0"/>
        <w:rPr>
          <w:rStyle w:val="Strong"/>
          <w:rFonts w:cstheme="minorHAnsi"/>
          <w:b w:val="0"/>
          <w:bCs w:val="0"/>
          <w:color w:val="595959" w:themeColor="text1" w:themeTint="A6"/>
          <w:sz w:val="20"/>
          <w:szCs w:val="20"/>
          <w:u w:color="FFFFFF" w:themeColor="background1"/>
        </w:rPr>
      </w:pPr>
      <w:r w:rsidRPr="000378E8">
        <w:rPr>
          <w:rStyle w:val="Strong"/>
          <w:rFonts w:cstheme="minorHAnsi"/>
          <w:b w:val="0"/>
          <w:bCs w:val="0"/>
          <w:color w:val="595959" w:themeColor="text1" w:themeTint="A6"/>
          <w:sz w:val="20"/>
          <w:szCs w:val="20"/>
          <w:u w:color="FFFFFF" w:themeColor="background1"/>
        </w:rPr>
        <w:t>http://www.grameencreativelab.com/news/0330pm-cet-video-from-heal-the-soil-village-kitchen-garden-project-in-tamilnadu-india.html</w:t>
      </w:r>
    </w:p>
    <w:p w:rsidR="003F0ED6" w:rsidRPr="00C43D2E" w:rsidRDefault="00D615F4" w:rsidP="00C43D2E">
      <w:pPr>
        <w:pStyle w:val="ListParagraph"/>
        <w:numPr>
          <w:ilvl w:val="1"/>
          <w:numId w:val="8"/>
        </w:numPr>
        <w:spacing w:after="120" w:line="276" w:lineRule="auto"/>
        <w:ind w:left="864"/>
        <w:outlineLvl w:val="0"/>
        <w:rPr>
          <w:rStyle w:val="Strong"/>
          <w:rFonts w:cstheme="minorHAnsi"/>
          <w:b w:val="0"/>
          <w:bCs w:val="0"/>
          <w:color w:val="595959" w:themeColor="text1" w:themeTint="A6"/>
          <w:sz w:val="20"/>
          <w:szCs w:val="20"/>
          <w:u w:color="FFFFFF" w:themeColor="background1"/>
        </w:rPr>
      </w:pPr>
      <w:r w:rsidRPr="000378E8">
        <w:rPr>
          <w:rStyle w:val="Strong"/>
          <w:rFonts w:cstheme="minorHAnsi"/>
          <w:b w:val="0"/>
          <w:bCs w:val="0"/>
          <w:color w:val="595959" w:themeColor="text1" w:themeTint="A6"/>
          <w:sz w:val="20"/>
          <w:szCs w:val="20"/>
          <w:u w:color="FFFFFF" w:themeColor="background1"/>
        </w:rPr>
        <w:t xml:space="preserve"> </w:t>
      </w:r>
      <w:r w:rsidR="004B23FA" w:rsidRPr="000378E8">
        <w:rPr>
          <w:rStyle w:val="Strong"/>
          <w:rFonts w:cstheme="minorHAnsi"/>
          <w:b w:val="0"/>
          <w:bCs w:val="0"/>
          <w:color w:val="595959" w:themeColor="text1" w:themeTint="A6"/>
          <w:sz w:val="20"/>
          <w:szCs w:val="20"/>
          <w:u w:color="FFFFFF" w:themeColor="background1"/>
        </w:rPr>
        <w:t xml:space="preserve">Micro-credit in the US:  </w:t>
      </w:r>
      <w:r w:rsidR="00BC332C" w:rsidRPr="000378E8">
        <w:rPr>
          <w:rStyle w:val="Strong"/>
          <w:rFonts w:cstheme="minorHAnsi"/>
          <w:b w:val="0"/>
          <w:bCs w:val="0"/>
          <w:color w:val="595959" w:themeColor="text1" w:themeTint="A6"/>
          <w:sz w:val="20"/>
          <w:szCs w:val="20"/>
          <w:u w:color="FFFFFF" w:themeColor="background1"/>
        </w:rPr>
        <w:t>http://www.tocatchadollar.com/the-film/our-characters/</w:t>
      </w:r>
    </w:p>
    <w:p w:rsidR="00F15FAD" w:rsidRPr="000378E8" w:rsidRDefault="004B23FA" w:rsidP="00D07423">
      <w:pPr>
        <w:pStyle w:val="ListParagraph"/>
        <w:numPr>
          <w:ilvl w:val="0"/>
          <w:numId w:val="8"/>
        </w:numPr>
        <w:spacing w:after="120" w:line="276" w:lineRule="auto"/>
        <w:ind w:left="432"/>
        <w:outlineLvl w:val="0"/>
        <w:rPr>
          <w:rStyle w:val="Strong"/>
          <w:rFonts w:cstheme="minorHAnsi"/>
          <w:b w:val="0"/>
          <w:bCs w:val="0"/>
          <w:sz w:val="20"/>
          <w:szCs w:val="20"/>
        </w:rPr>
      </w:pPr>
      <w:r w:rsidRPr="000378E8">
        <w:rPr>
          <w:rStyle w:val="Strong"/>
          <w:rFonts w:eastAsiaTheme="majorEastAsia" w:cstheme="minorHAnsi"/>
          <w:b w:val="0"/>
          <w:sz w:val="20"/>
          <w:szCs w:val="20"/>
        </w:rPr>
        <w:t>Recent advances in social business: guest lecture by Maria Ballesteros (Sep 2</w:t>
      </w:r>
      <w:r w:rsidR="00706D6E" w:rsidRPr="000378E8">
        <w:rPr>
          <w:rStyle w:val="Strong"/>
          <w:rFonts w:eastAsiaTheme="majorEastAsia" w:cstheme="minorHAnsi"/>
          <w:b w:val="0"/>
          <w:sz w:val="20"/>
          <w:szCs w:val="20"/>
        </w:rPr>
        <w:t>0</w:t>
      </w:r>
      <w:r w:rsidRPr="000378E8">
        <w:rPr>
          <w:rStyle w:val="Strong"/>
          <w:rFonts w:eastAsiaTheme="majorEastAsia" w:cstheme="minorHAnsi"/>
          <w:b w:val="0"/>
          <w:sz w:val="20"/>
          <w:szCs w:val="20"/>
        </w:rPr>
        <w:t>)</w:t>
      </w:r>
      <w:r w:rsidR="003F0ED6" w:rsidRPr="000378E8">
        <w:rPr>
          <w:rStyle w:val="Strong"/>
          <w:rFonts w:eastAsiaTheme="majorEastAsia" w:cstheme="minorHAnsi"/>
          <w:b w:val="0"/>
          <w:sz w:val="20"/>
          <w:szCs w:val="20"/>
        </w:rPr>
        <w:t xml:space="preserve"> </w:t>
      </w:r>
    </w:p>
    <w:p w:rsidR="003F0ED6" w:rsidRPr="002530DF" w:rsidRDefault="003549E3" w:rsidP="002530DF">
      <w:pPr>
        <w:spacing w:before="240" w:after="240" w:line="276" w:lineRule="auto"/>
        <w:outlineLvl w:val="0"/>
        <w:rPr>
          <w:rStyle w:val="Strong"/>
          <w:rFonts w:cstheme="minorHAnsi"/>
          <w:b w:val="0"/>
          <w:bCs w:val="0"/>
          <w:color w:val="C00000"/>
          <w:sz w:val="20"/>
          <w:szCs w:val="20"/>
        </w:rPr>
      </w:pPr>
      <w:r w:rsidRPr="002530DF">
        <w:rPr>
          <w:rStyle w:val="Strong"/>
          <w:rFonts w:cstheme="minorHAnsi"/>
          <w:b w:val="0"/>
          <w:bCs w:val="0"/>
          <w:color w:val="C00000"/>
          <w:sz w:val="20"/>
          <w:szCs w:val="20"/>
        </w:rPr>
        <w:t>Social Business Concept Paper – First Draft due Sep 2</w:t>
      </w:r>
      <w:r w:rsidR="00706D6E" w:rsidRPr="002530DF">
        <w:rPr>
          <w:rStyle w:val="Strong"/>
          <w:rFonts w:cstheme="minorHAnsi"/>
          <w:b w:val="0"/>
          <w:bCs w:val="0"/>
          <w:color w:val="C00000"/>
          <w:sz w:val="20"/>
          <w:szCs w:val="20"/>
        </w:rPr>
        <w:t>2</w:t>
      </w:r>
    </w:p>
    <w:p w:rsidR="00795044" w:rsidRPr="000378E8" w:rsidRDefault="00795044" w:rsidP="00C43D2E">
      <w:pPr>
        <w:pStyle w:val="ListParagraph"/>
        <w:numPr>
          <w:ilvl w:val="0"/>
          <w:numId w:val="8"/>
        </w:numPr>
        <w:spacing w:line="276" w:lineRule="auto"/>
        <w:ind w:left="432"/>
        <w:contextualSpacing w:val="0"/>
        <w:outlineLvl w:val="0"/>
        <w:rPr>
          <w:rStyle w:val="Strong"/>
          <w:rFonts w:cstheme="minorHAnsi"/>
          <w:b w:val="0"/>
          <w:bCs w:val="0"/>
          <w:sz w:val="20"/>
          <w:szCs w:val="20"/>
        </w:rPr>
      </w:pPr>
      <w:r w:rsidRPr="000378E8">
        <w:rPr>
          <w:rStyle w:val="Strong"/>
          <w:rFonts w:eastAsiaTheme="majorEastAsia" w:cstheme="minorHAnsi"/>
          <w:b w:val="0"/>
          <w:sz w:val="20"/>
          <w:szCs w:val="20"/>
        </w:rPr>
        <w:t xml:space="preserve">Think again: “class trials” of ideas that are not as good </w:t>
      </w:r>
      <w:r w:rsidR="008F051B" w:rsidRPr="000378E8">
        <w:rPr>
          <w:rStyle w:val="Strong"/>
          <w:rFonts w:eastAsiaTheme="majorEastAsia" w:cstheme="minorHAnsi"/>
          <w:b w:val="0"/>
          <w:sz w:val="20"/>
          <w:szCs w:val="20"/>
        </w:rPr>
        <w:t xml:space="preserve">- </w:t>
      </w:r>
      <w:r w:rsidRPr="000378E8">
        <w:rPr>
          <w:rStyle w:val="Strong"/>
          <w:rFonts w:eastAsiaTheme="majorEastAsia" w:cstheme="minorHAnsi"/>
          <w:b w:val="0"/>
          <w:sz w:val="20"/>
          <w:szCs w:val="20"/>
        </w:rPr>
        <w:t xml:space="preserve">or as bad </w:t>
      </w:r>
      <w:r w:rsidR="008F051B" w:rsidRPr="000378E8">
        <w:rPr>
          <w:rStyle w:val="Strong"/>
          <w:rFonts w:eastAsiaTheme="majorEastAsia" w:cstheme="minorHAnsi"/>
          <w:b w:val="0"/>
          <w:sz w:val="20"/>
          <w:szCs w:val="20"/>
        </w:rPr>
        <w:t xml:space="preserve">- </w:t>
      </w:r>
      <w:r w:rsidRPr="000378E8">
        <w:rPr>
          <w:rStyle w:val="Strong"/>
          <w:rFonts w:eastAsiaTheme="majorEastAsia" w:cstheme="minorHAnsi"/>
          <w:b w:val="0"/>
          <w:sz w:val="20"/>
          <w:szCs w:val="20"/>
        </w:rPr>
        <w:t>as they seem (Sep 2</w:t>
      </w:r>
      <w:r w:rsidR="00706D6E" w:rsidRPr="000378E8">
        <w:rPr>
          <w:rStyle w:val="Strong"/>
          <w:rFonts w:eastAsiaTheme="majorEastAsia" w:cstheme="minorHAnsi"/>
          <w:b w:val="0"/>
          <w:sz w:val="20"/>
          <w:szCs w:val="20"/>
        </w:rPr>
        <w:t>2</w:t>
      </w:r>
      <w:r w:rsidR="00A15981" w:rsidRPr="000378E8">
        <w:rPr>
          <w:rStyle w:val="Strong"/>
          <w:rFonts w:eastAsiaTheme="majorEastAsia" w:cstheme="minorHAnsi"/>
          <w:b w:val="0"/>
          <w:sz w:val="20"/>
          <w:szCs w:val="20"/>
        </w:rPr>
        <w:t xml:space="preserve"> - 2</w:t>
      </w:r>
      <w:r w:rsidR="00706D6E" w:rsidRPr="000378E8">
        <w:rPr>
          <w:rStyle w:val="Strong"/>
          <w:rFonts w:eastAsiaTheme="majorEastAsia" w:cstheme="minorHAnsi"/>
          <w:b w:val="0"/>
          <w:sz w:val="20"/>
          <w:szCs w:val="20"/>
        </w:rPr>
        <w:t>7</w:t>
      </w:r>
      <w:r w:rsidRPr="000378E8">
        <w:rPr>
          <w:rStyle w:val="Strong"/>
          <w:rFonts w:eastAsiaTheme="majorEastAsia" w:cstheme="minorHAnsi"/>
          <w:b w:val="0"/>
          <w:sz w:val="20"/>
          <w:szCs w:val="20"/>
        </w:rPr>
        <w:t>)</w:t>
      </w:r>
    </w:p>
    <w:p w:rsidR="00952523" w:rsidRPr="000378E8" w:rsidRDefault="008F051B" w:rsidP="00D07423">
      <w:pPr>
        <w:pStyle w:val="ListParagraph"/>
        <w:numPr>
          <w:ilvl w:val="0"/>
          <w:numId w:val="8"/>
        </w:numPr>
        <w:spacing w:after="120" w:line="276" w:lineRule="auto"/>
        <w:ind w:left="432"/>
        <w:outlineLvl w:val="0"/>
        <w:rPr>
          <w:rStyle w:val="Strong"/>
          <w:rFonts w:cstheme="minorHAnsi"/>
          <w:b w:val="0"/>
          <w:bCs w:val="0"/>
          <w:sz w:val="20"/>
          <w:szCs w:val="20"/>
        </w:rPr>
      </w:pPr>
      <w:r w:rsidRPr="000378E8">
        <w:rPr>
          <w:rStyle w:val="Strong"/>
          <w:rFonts w:eastAsiaTheme="majorEastAsia" w:cstheme="minorHAnsi"/>
          <w:b w:val="0"/>
          <w:sz w:val="20"/>
          <w:szCs w:val="20"/>
        </w:rPr>
        <w:t>Lessons from the class trials: t</w:t>
      </w:r>
      <w:r w:rsidR="00795044" w:rsidRPr="000378E8">
        <w:rPr>
          <w:rStyle w:val="Strong"/>
          <w:rFonts w:eastAsiaTheme="majorEastAsia" w:cstheme="minorHAnsi"/>
          <w:b w:val="0"/>
          <w:sz w:val="20"/>
          <w:szCs w:val="20"/>
        </w:rPr>
        <w:t>he concept of opportunity costs</w:t>
      </w:r>
      <w:r w:rsidRPr="000378E8">
        <w:rPr>
          <w:rStyle w:val="Strong"/>
          <w:rFonts w:eastAsiaTheme="majorEastAsia" w:cstheme="minorHAnsi"/>
          <w:b w:val="0"/>
          <w:sz w:val="20"/>
          <w:szCs w:val="20"/>
        </w:rPr>
        <w:t>,</w:t>
      </w:r>
      <w:r w:rsidR="00795044" w:rsidRPr="000378E8">
        <w:rPr>
          <w:rStyle w:val="Strong"/>
          <w:rFonts w:eastAsiaTheme="majorEastAsia" w:cstheme="minorHAnsi"/>
          <w:b w:val="0"/>
          <w:sz w:val="20"/>
          <w:szCs w:val="20"/>
        </w:rPr>
        <w:t xml:space="preserve"> implicit economic trade-offs</w:t>
      </w:r>
      <w:r w:rsidRPr="000378E8">
        <w:rPr>
          <w:rStyle w:val="Strong"/>
          <w:rFonts w:eastAsiaTheme="majorEastAsia" w:cstheme="minorHAnsi"/>
          <w:b w:val="0"/>
          <w:sz w:val="20"/>
          <w:szCs w:val="20"/>
        </w:rPr>
        <w:t>, and the</w:t>
      </w:r>
      <w:r w:rsidR="00795044" w:rsidRPr="000378E8">
        <w:rPr>
          <w:rStyle w:val="Strong"/>
          <w:rFonts w:eastAsiaTheme="majorEastAsia" w:cstheme="minorHAnsi"/>
          <w:b w:val="0"/>
          <w:sz w:val="20"/>
          <w:szCs w:val="20"/>
        </w:rPr>
        <w:t xml:space="preserve"> hidden consequences of noble actions </w:t>
      </w:r>
      <w:r w:rsidR="00A15981" w:rsidRPr="000378E8">
        <w:rPr>
          <w:rStyle w:val="Strong"/>
          <w:rFonts w:eastAsiaTheme="majorEastAsia" w:cstheme="minorHAnsi"/>
          <w:b w:val="0"/>
          <w:sz w:val="20"/>
          <w:szCs w:val="20"/>
        </w:rPr>
        <w:t xml:space="preserve">(Sep </w:t>
      </w:r>
      <w:r w:rsidR="00706D6E" w:rsidRPr="000378E8">
        <w:rPr>
          <w:rStyle w:val="Strong"/>
          <w:rFonts w:eastAsiaTheme="majorEastAsia" w:cstheme="minorHAnsi"/>
          <w:b w:val="0"/>
          <w:sz w:val="20"/>
          <w:szCs w:val="20"/>
        </w:rPr>
        <w:t xml:space="preserve">27 - </w:t>
      </w:r>
      <w:r w:rsidR="00A15981" w:rsidRPr="000378E8">
        <w:rPr>
          <w:rStyle w:val="Strong"/>
          <w:rFonts w:eastAsiaTheme="majorEastAsia" w:cstheme="minorHAnsi"/>
          <w:b w:val="0"/>
          <w:sz w:val="20"/>
          <w:szCs w:val="20"/>
        </w:rPr>
        <w:t>29)</w:t>
      </w:r>
    </w:p>
    <w:p w:rsidR="00952523" w:rsidRPr="000378E8" w:rsidRDefault="00D615F4" w:rsidP="00E268E5">
      <w:pPr>
        <w:pStyle w:val="ListParagraph"/>
        <w:numPr>
          <w:ilvl w:val="1"/>
          <w:numId w:val="8"/>
        </w:numPr>
        <w:spacing w:line="276" w:lineRule="auto"/>
        <w:ind w:left="864"/>
        <w:contextualSpacing w:val="0"/>
        <w:outlineLvl w:val="0"/>
        <w:rPr>
          <w:rStyle w:val="Strong"/>
          <w:rFonts w:cstheme="minorHAnsi"/>
          <w:b w:val="0"/>
          <w:bCs w:val="0"/>
          <w:color w:val="7F7F7F" w:themeColor="text1" w:themeTint="80"/>
          <w:sz w:val="20"/>
          <w:szCs w:val="20"/>
        </w:rPr>
      </w:pPr>
      <w:r w:rsidRPr="000378E8">
        <w:rPr>
          <w:rStyle w:val="Strong"/>
          <w:rFonts w:eastAsiaTheme="majorEastAsia" w:cstheme="minorHAnsi"/>
          <w:b w:val="0"/>
          <w:color w:val="7F7F7F" w:themeColor="text1" w:themeTint="80"/>
          <w:sz w:val="20"/>
          <w:szCs w:val="20"/>
        </w:rPr>
        <w:t xml:space="preserve">* </w:t>
      </w:r>
      <w:r w:rsidR="00952523" w:rsidRPr="000378E8">
        <w:rPr>
          <w:rStyle w:val="Strong"/>
          <w:rFonts w:eastAsiaTheme="majorEastAsia" w:cstheme="minorHAnsi"/>
          <w:b w:val="0"/>
          <w:color w:val="7F7F7F" w:themeColor="text1" w:themeTint="80"/>
          <w:sz w:val="20"/>
          <w:szCs w:val="20"/>
        </w:rPr>
        <w:t xml:space="preserve">Essentials of Economics, N. G. </w:t>
      </w:r>
      <w:proofErr w:type="spellStart"/>
      <w:r w:rsidR="00952523" w:rsidRPr="000378E8">
        <w:rPr>
          <w:rStyle w:val="Strong"/>
          <w:rFonts w:eastAsiaTheme="majorEastAsia" w:cstheme="minorHAnsi"/>
          <w:b w:val="0"/>
          <w:color w:val="7F7F7F" w:themeColor="text1" w:themeTint="80"/>
          <w:sz w:val="20"/>
          <w:szCs w:val="20"/>
        </w:rPr>
        <w:t>Mankiw</w:t>
      </w:r>
      <w:proofErr w:type="spellEnd"/>
      <w:r w:rsidR="00952523" w:rsidRPr="000378E8">
        <w:rPr>
          <w:rStyle w:val="Strong"/>
          <w:rFonts w:eastAsiaTheme="majorEastAsia" w:cstheme="minorHAnsi"/>
          <w:b w:val="0"/>
          <w:color w:val="7F7F7F" w:themeColor="text1" w:themeTint="80"/>
          <w:sz w:val="20"/>
          <w:szCs w:val="20"/>
        </w:rPr>
        <w:t xml:space="preserve"> (Chapter 1: Principles 1, 2, and 4)</w:t>
      </w:r>
    </w:p>
    <w:p w:rsidR="00952523" w:rsidRPr="000378E8" w:rsidRDefault="00F43CC8" w:rsidP="00594C1B">
      <w:pPr>
        <w:pStyle w:val="ListParagraph"/>
        <w:numPr>
          <w:ilvl w:val="1"/>
          <w:numId w:val="8"/>
        </w:numPr>
        <w:spacing w:line="276" w:lineRule="auto"/>
        <w:ind w:left="864"/>
        <w:contextualSpacing w:val="0"/>
        <w:outlineLvl w:val="0"/>
        <w:rPr>
          <w:rStyle w:val="Strong"/>
          <w:rFonts w:cstheme="minorHAnsi"/>
          <w:b w:val="0"/>
          <w:bCs w:val="0"/>
          <w:color w:val="7F7F7F" w:themeColor="text1" w:themeTint="80"/>
          <w:sz w:val="20"/>
          <w:szCs w:val="20"/>
        </w:rPr>
      </w:pPr>
      <w:r w:rsidRPr="000378E8">
        <w:rPr>
          <w:rStyle w:val="Strong"/>
          <w:rFonts w:eastAsiaTheme="majorEastAsia" w:cstheme="minorHAnsi"/>
          <w:b w:val="0"/>
          <w:color w:val="7F7F7F" w:themeColor="text1" w:themeTint="80"/>
          <w:sz w:val="20"/>
          <w:szCs w:val="20"/>
        </w:rPr>
        <w:t xml:space="preserve">The minimum wage, in </w:t>
      </w:r>
      <w:r w:rsidR="00EC515C" w:rsidRPr="000378E8">
        <w:rPr>
          <w:rStyle w:val="Strong"/>
          <w:rFonts w:eastAsiaTheme="majorEastAsia" w:cstheme="minorHAnsi"/>
          <w:b w:val="0"/>
          <w:color w:val="7F7F7F" w:themeColor="text1" w:themeTint="80"/>
          <w:sz w:val="20"/>
          <w:szCs w:val="20"/>
        </w:rPr>
        <w:t xml:space="preserve">Essentials of Economics, N. G. </w:t>
      </w:r>
      <w:proofErr w:type="spellStart"/>
      <w:r w:rsidR="00EC515C" w:rsidRPr="000378E8">
        <w:rPr>
          <w:rStyle w:val="Strong"/>
          <w:rFonts w:eastAsiaTheme="majorEastAsia" w:cstheme="minorHAnsi"/>
          <w:b w:val="0"/>
          <w:color w:val="7F7F7F" w:themeColor="text1" w:themeTint="80"/>
          <w:sz w:val="20"/>
          <w:szCs w:val="20"/>
        </w:rPr>
        <w:t>Mankiw</w:t>
      </w:r>
      <w:proofErr w:type="spellEnd"/>
      <w:r w:rsidR="00EC515C" w:rsidRPr="000378E8">
        <w:rPr>
          <w:rStyle w:val="Strong"/>
          <w:rFonts w:eastAsiaTheme="majorEastAsia" w:cstheme="minorHAnsi"/>
          <w:b w:val="0"/>
          <w:color w:val="7F7F7F" w:themeColor="text1" w:themeTint="80"/>
          <w:sz w:val="20"/>
          <w:szCs w:val="20"/>
        </w:rPr>
        <w:t xml:space="preserve">  (</w:t>
      </w:r>
      <w:r w:rsidR="00706D6E" w:rsidRPr="000378E8">
        <w:rPr>
          <w:rStyle w:val="Strong"/>
          <w:rFonts w:cstheme="minorHAnsi"/>
          <w:b w:val="0"/>
          <w:bCs w:val="0"/>
          <w:color w:val="7F7F7F" w:themeColor="text1" w:themeTint="80"/>
          <w:sz w:val="20"/>
          <w:szCs w:val="20"/>
        </w:rPr>
        <w:t>pp. 119</w:t>
      </w:r>
      <w:r w:rsidR="00EC515C" w:rsidRPr="000378E8">
        <w:rPr>
          <w:rStyle w:val="Strong"/>
          <w:rFonts w:cstheme="minorHAnsi"/>
          <w:b w:val="0"/>
          <w:bCs w:val="0"/>
          <w:color w:val="7F7F7F" w:themeColor="text1" w:themeTint="80"/>
          <w:sz w:val="20"/>
          <w:szCs w:val="20"/>
        </w:rPr>
        <w:t>–121)</w:t>
      </w:r>
    </w:p>
    <w:p w:rsidR="00795044" w:rsidRPr="000378E8" w:rsidRDefault="000E0D50" w:rsidP="00C43D2E">
      <w:pPr>
        <w:pStyle w:val="ListParagraph"/>
        <w:numPr>
          <w:ilvl w:val="0"/>
          <w:numId w:val="8"/>
        </w:numPr>
        <w:spacing w:line="276" w:lineRule="auto"/>
        <w:ind w:left="432"/>
        <w:outlineLvl w:val="0"/>
        <w:rPr>
          <w:rStyle w:val="Strong"/>
          <w:rFonts w:cstheme="minorHAnsi"/>
          <w:b w:val="0"/>
          <w:bCs w:val="0"/>
          <w:sz w:val="20"/>
          <w:szCs w:val="20"/>
        </w:rPr>
      </w:pPr>
      <w:r w:rsidRPr="000378E8">
        <w:rPr>
          <w:rStyle w:val="Strong"/>
          <w:rFonts w:eastAsiaTheme="majorEastAsia" w:cstheme="minorHAnsi"/>
          <w:b w:val="0"/>
          <w:sz w:val="20"/>
          <w:szCs w:val="20"/>
        </w:rPr>
        <w:t xml:space="preserve">Critical </w:t>
      </w:r>
      <w:r w:rsidR="002D74A2" w:rsidRPr="000378E8">
        <w:rPr>
          <w:rStyle w:val="Strong"/>
          <w:rFonts w:eastAsiaTheme="majorEastAsia" w:cstheme="minorHAnsi"/>
          <w:b w:val="0"/>
          <w:sz w:val="20"/>
          <w:szCs w:val="20"/>
        </w:rPr>
        <w:t>assessment</w:t>
      </w:r>
      <w:r w:rsidRPr="000378E8">
        <w:rPr>
          <w:rStyle w:val="Strong"/>
          <w:rFonts w:eastAsiaTheme="majorEastAsia" w:cstheme="minorHAnsi"/>
          <w:b w:val="0"/>
          <w:sz w:val="20"/>
          <w:szCs w:val="20"/>
        </w:rPr>
        <w:t>: c</w:t>
      </w:r>
      <w:r w:rsidR="008323F7" w:rsidRPr="000378E8">
        <w:rPr>
          <w:rStyle w:val="Strong"/>
          <w:rFonts w:eastAsiaTheme="majorEastAsia" w:cstheme="minorHAnsi"/>
          <w:b w:val="0"/>
          <w:sz w:val="20"/>
          <w:szCs w:val="20"/>
        </w:rPr>
        <w:t>halleng</w:t>
      </w:r>
      <w:r w:rsidR="004B23FA" w:rsidRPr="000378E8">
        <w:rPr>
          <w:rStyle w:val="Strong"/>
          <w:rFonts w:eastAsiaTheme="majorEastAsia" w:cstheme="minorHAnsi"/>
          <w:b w:val="0"/>
          <w:sz w:val="20"/>
          <w:szCs w:val="20"/>
        </w:rPr>
        <w:t xml:space="preserve">es to </w:t>
      </w:r>
      <w:r w:rsidR="008323F7" w:rsidRPr="000378E8">
        <w:rPr>
          <w:rStyle w:val="Strong"/>
          <w:rFonts w:eastAsiaTheme="majorEastAsia" w:cstheme="minorHAnsi"/>
          <w:b w:val="0"/>
          <w:sz w:val="20"/>
          <w:szCs w:val="20"/>
        </w:rPr>
        <w:t>social business</w:t>
      </w:r>
      <w:r w:rsidR="00450BD5" w:rsidRPr="000378E8">
        <w:rPr>
          <w:rStyle w:val="Strong"/>
          <w:rFonts w:eastAsiaTheme="majorEastAsia" w:cstheme="minorHAnsi"/>
          <w:b w:val="0"/>
          <w:sz w:val="20"/>
          <w:szCs w:val="20"/>
        </w:rPr>
        <w:t>, microcredit,</w:t>
      </w:r>
      <w:r w:rsidR="008323F7" w:rsidRPr="000378E8">
        <w:rPr>
          <w:rStyle w:val="Strong"/>
          <w:rFonts w:eastAsiaTheme="majorEastAsia" w:cstheme="minorHAnsi"/>
          <w:b w:val="0"/>
          <w:sz w:val="20"/>
          <w:szCs w:val="20"/>
        </w:rPr>
        <w:t xml:space="preserve"> and the “fair trade” claim</w:t>
      </w:r>
      <w:r w:rsidR="00795044" w:rsidRPr="000378E8">
        <w:rPr>
          <w:rStyle w:val="Strong"/>
          <w:rFonts w:eastAsiaTheme="majorEastAsia" w:cstheme="minorHAnsi"/>
          <w:b w:val="0"/>
          <w:sz w:val="20"/>
          <w:szCs w:val="20"/>
        </w:rPr>
        <w:t xml:space="preserve"> (</w:t>
      </w:r>
      <w:r w:rsidR="00A15981" w:rsidRPr="000378E8">
        <w:rPr>
          <w:rStyle w:val="Strong"/>
          <w:rFonts w:eastAsiaTheme="majorEastAsia" w:cstheme="minorHAnsi"/>
          <w:b w:val="0"/>
          <w:sz w:val="20"/>
          <w:szCs w:val="20"/>
        </w:rPr>
        <w:t>Oct 4</w:t>
      </w:r>
      <w:r w:rsidR="00706D6E" w:rsidRPr="000378E8">
        <w:rPr>
          <w:rStyle w:val="Strong"/>
          <w:rFonts w:eastAsiaTheme="majorEastAsia" w:cstheme="minorHAnsi"/>
          <w:b w:val="0"/>
          <w:sz w:val="20"/>
          <w:szCs w:val="20"/>
        </w:rPr>
        <w:t xml:space="preserve"> - 6</w:t>
      </w:r>
      <w:r w:rsidR="00795044" w:rsidRPr="000378E8">
        <w:rPr>
          <w:rStyle w:val="Strong"/>
          <w:rFonts w:eastAsiaTheme="majorEastAsia" w:cstheme="minorHAnsi"/>
          <w:b w:val="0"/>
          <w:sz w:val="20"/>
          <w:szCs w:val="20"/>
        </w:rPr>
        <w:t>)</w:t>
      </w:r>
    </w:p>
    <w:p w:rsidR="00F43CC8" w:rsidRPr="000378E8" w:rsidRDefault="00F43CC8" w:rsidP="00E268E5">
      <w:pPr>
        <w:pStyle w:val="NormalWeb"/>
        <w:numPr>
          <w:ilvl w:val="1"/>
          <w:numId w:val="8"/>
        </w:numPr>
        <w:spacing w:before="0" w:beforeAutospacing="0" w:after="0" w:afterAutospacing="0" w:line="276" w:lineRule="auto"/>
        <w:ind w:left="864"/>
        <w:outlineLvl w:val="0"/>
        <w:rPr>
          <w:rStyle w:val="Strong"/>
          <w:rFonts w:asciiTheme="minorHAnsi" w:eastAsiaTheme="majorEastAsia" w:hAnsiTheme="minorHAnsi" w:cstheme="minorHAnsi"/>
          <w:b w:val="0"/>
          <w:color w:val="595959" w:themeColor="text1" w:themeTint="A6"/>
          <w:sz w:val="20"/>
          <w:szCs w:val="20"/>
        </w:rPr>
      </w:pPr>
      <w:r w:rsidRPr="000378E8">
        <w:rPr>
          <w:rStyle w:val="Strong"/>
          <w:rFonts w:asciiTheme="minorHAnsi" w:eastAsiaTheme="majorEastAsia" w:hAnsiTheme="minorHAnsi" w:cstheme="minorHAnsi"/>
          <w:b w:val="0"/>
          <w:color w:val="595959" w:themeColor="text1" w:themeTint="A6"/>
          <w:sz w:val="20"/>
          <w:szCs w:val="20"/>
        </w:rPr>
        <w:t>To profit or not to profit. Is that the question?, by R. Greenland</w:t>
      </w:r>
    </w:p>
    <w:p w:rsidR="002D74A2" w:rsidRPr="000378E8" w:rsidRDefault="00F43CC8" w:rsidP="00E268E5">
      <w:pPr>
        <w:pStyle w:val="NormalWeb"/>
        <w:spacing w:before="0" w:beforeAutospacing="0" w:after="0" w:afterAutospacing="0" w:line="276" w:lineRule="auto"/>
        <w:ind w:left="864"/>
        <w:outlineLvl w:val="0"/>
        <w:rPr>
          <w:rStyle w:val="Strong"/>
          <w:rFonts w:asciiTheme="minorHAnsi" w:eastAsiaTheme="majorEastAsia" w:hAnsiTheme="minorHAnsi" w:cstheme="minorHAnsi"/>
          <w:b w:val="0"/>
          <w:color w:val="595959" w:themeColor="text1" w:themeTint="A6"/>
          <w:sz w:val="20"/>
          <w:szCs w:val="20"/>
        </w:rPr>
      </w:pPr>
      <w:r w:rsidRPr="000378E8">
        <w:rPr>
          <w:rStyle w:val="Strong"/>
          <w:rFonts w:asciiTheme="minorHAnsi" w:eastAsiaTheme="majorEastAsia" w:hAnsiTheme="minorHAnsi" w:cstheme="minorHAnsi"/>
          <w:b w:val="0"/>
          <w:color w:val="595959" w:themeColor="text1" w:themeTint="A6"/>
          <w:sz w:val="20"/>
          <w:szCs w:val="20"/>
        </w:rPr>
        <w:t xml:space="preserve"> </w:t>
      </w:r>
      <w:r w:rsidR="00795044" w:rsidRPr="000378E8">
        <w:rPr>
          <w:rStyle w:val="Strong"/>
          <w:rFonts w:asciiTheme="minorHAnsi" w:eastAsiaTheme="majorEastAsia" w:hAnsiTheme="minorHAnsi" w:cstheme="minorHAnsi"/>
          <w:b w:val="0"/>
          <w:color w:val="595959" w:themeColor="text1" w:themeTint="A6"/>
          <w:sz w:val="20"/>
          <w:szCs w:val="20"/>
        </w:rPr>
        <w:t>http://www.guardian.co.uk/social-enterprise-network/2011/jun/28/social-business-day-yunus-centre-seven-principles-of-social-business</w:t>
      </w:r>
    </w:p>
    <w:p w:rsidR="00795044" w:rsidRPr="000378E8" w:rsidRDefault="00D615F4" w:rsidP="00E268E5">
      <w:pPr>
        <w:pStyle w:val="NormalWeb"/>
        <w:numPr>
          <w:ilvl w:val="1"/>
          <w:numId w:val="8"/>
        </w:numPr>
        <w:spacing w:before="0" w:beforeAutospacing="0" w:after="0" w:afterAutospacing="0" w:line="276" w:lineRule="auto"/>
        <w:ind w:left="864"/>
        <w:outlineLvl w:val="0"/>
        <w:rPr>
          <w:rStyle w:val="Strong"/>
          <w:rFonts w:asciiTheme="minorHAnsi" w:eastAsiaTheme="majorEastAsia" w:hAnsiTheme="minorHAnsi" w:cstheme="minorHAnsi"/>
          <w:b w:val="0"/>
          <w:color w:val="595959" w:themeColor="text1" w:themeTint="A6"/>
          <w:sz w:val="20"/>
          <w:szCs w:val="20"/>
        </w:rPr>
      </w:pPr>
      <w:r w:rsidRPr="000378E8">
        <w:rPr>
          <w:rStyle w:val="Strong"/>
          <w:rFonts w:asciiTheme="minorHAnsi" w:eastAsiaTheme="majorEastAsia" w:hAnsiTheme="minorHAnsi" w:cstheme="minorHAnsi"/>
          <w:b w:val="0"/>
          <w:color w:val="595959" w:themeColor="text1" w:themeTint="A6"/>
          <w:sz w:val="20"/>
          <w:szCs w:val="20"/>
        </w:rPr>
        <w:t xml:space="preserve">* </w:t>
      </w:r>
      <w:r w:rsidR="002D74A2" w:rsidRPr="000378E8">
        <w:rPr>
          <w:rStyle w:val="Strong"/>
          <w:rFonts w:asciiTheme="minorHAnsi" w:eastAsiaTheme="majorEastAsia" w:hAnsiTheme="minorHAnsi" w:cstheme="minorHAnsi"/>
          <w:b w:val="0"/>
          <w:color w:val="595959" w:themeColor="text1" w:themeTint="A6"/>
          <w:sz w:val="20"/>
          <w:szCs w:val="20"/>
        </w:rPr>
        <w:t xml:space="preserve">Making Microfinance Work for the Poor: The </w:t>
      </w:r>
      <w:proofErr w:type="spellStart"/>
      <w:r w:rsidR="002D74A2" w:rsidRPr="000378E8">
        <w:rPr>
          <w:rStyle w:val="Strong"/>
          <w:rFonts w:asciiTheme="minorHAnsi" w:eastAsiaTheme="majorEastAsia" w:hAnsiTheme="minorHAnsi" w:cstheme="minorHAnsi"/>
          <w:b w:val="0"/>
          <w:color w:val="595959" w:themeColor="text1" w:themeTint="A6"/>
          <w:sz w:val="20"/>
          <w:szCs w:val="20"/>
        </w:rPr>
        <w:t>Grameen</w:t>
      </w:r>
      <w:proofErr w:type="spellEnd"/>
      <w:r w:rsidR="002D74A2" w:rsidRPr="000378E8">
        <w:rPr>
          <w:rStyle w:val="Strong"/>
          <w:rFonts w:asciiTheme="minorHAnsi" w:eastAsiaTheme="majorEastAsia" w:hAnsiTheme="minorHAnsi" w:cstheme="minorHAnsi"/>
          <w:b w:val="0"/>
          <w:color w:val="595959" w:themeColor="text1" w:themeTint="A6"/>
          <w:sz w:val="20"/>
          <w:szCs w:val="20"/>
        </w:rPr>
        <w:t xml:space="preserve"> Bank of Bangladesh, </w:t>
      </w:r>
      <w:r w:rsidR="003F1E3C" w:rsidRPr="000378E8">
        <w:rPr>
          <w:rStyle w:val="Strong"/>
          <w:rFonts w:asciiTheme="minorHAnsi" w:eastAsiaTheme="majorEastAsia" w:hAnsiTheme="minorHAnsi" w:cstheme="minorHAnsi"/>
          <w:b w:val="0"/>
          <w:color w:val="595959" w:themeColor="text1" w:themeTint="A6"/>
          <w:sz w:val="20"/>
          <w:szCs w:val="20"/>
        </w:rPr>
        <w:t xml:space="preserve">in </w:t>
      </w:r>
      <w:r w:rsidR="002D74A2" w:rsidRPr="000378E8">
        <w:rPr>
          <w:rStyle w:val="Strong"/>
          <w:rFonts w:asciiTheme="minorHAnsi" w:eastAsiaTheme="majorEastAsia" w:hAnsiTheme="minorHAnsi" w:cstheme="minorHAnsi"/>
          <w:b w:val="0"/>
          <w:color w:val="595959" w:themeColor="text1" w:themeTint="A6"/>
          <w:sz w:val="20"/>
          <w:szCs w:val="20"/>
        </w:rPr>
        <w:t xml:space="preserve">Economic Development, </w:t>
      </w:r>
      <w:proofErr w:type="spellStart"/>
      <w:r w:rsidR="002D74A2" w:rsidRPr="000378E8">
        <w:rPr>
          <w:rStyle w:val="Strong"/>
          <w:rFonts w:asciiTheme="minorHAnsi" w:eastAsiaTheme="majorEastAsia" w:hAnsiTheme="minorHAnsi" w:cstheme="minorHAnsi"/>
          <w:b w:val="0"/>
          <w:color w:val="595959" w:themeColor="text1" w:themeTint="A6"/>
          <w:sz w:val="20"/>
          <w:szCs w:val="20"/>
        </w:rPr>
        <w:t>Todaro</w:t>
      </w:r>
      <w:proofErr w:type="spellEnd"/>
      <w:r w:rsidR="002D74A2" w:rsidRPr="000378E8">
        <w:rPr>
          <w:rStyle w:val="Strong"/>
          <w:rFonts w:asciiTheme="minorHAnsi" w:eastAsiaTheme="majorEastAsia" w:hAnsiTheme="minorHAnsi" w:cstheme="minorHAnsi"/>
          <w:b w:val="0"/>
          <w:color w:val="595959" w:themeColor="text1" w:themeTint="A6"/>
          <w:sz w:val="20"/>
          <w:szCs w:val="20"/>
        </w:rPr>
        <w:t xml:space="preserve"> and Smith (pp. 763</w:t>
      </w:r>
      <w:r w:rsidR="00706D6E" w:rsidRPr="000378E8">
        <w:rPr>
          <w:rStyle w:val="Strong"/>
          <w:rFonts w:asciiTheme="minorHAnsi" w:eastAsiaTheme="majorEastAsia" w:hAnsiTheme="minorHAnsi" w:cstheme="minorHAnsi"/>
          <w:b w:val="0"/>
          <w:color w:val="595959" w:themeColor="text1" w:themeTint="A6"/>
          <w:sz w:val="20"/>
          <w:szCs w:val="20"/>
        </w:rPr>
        <w:t>–</w:t>
      </w:r>
      <w:r w:rsidR="002D74A2" w:rsidRPr="000378E8">
        <w:rPr>
          <w:rStyle w:val="Strong"/>
          <w:rFonts w:asciiTheme="minorHAnsi" w:eastAsiaTheme="majorEastAsia" w:hAnsiTheme="minorHAnsi" w:cstheme="minorHAnsi"/>
          <w:b w:val="0"/>
          <w:color w:val="595959" w:themeColor="text1" w:themeTint="A6"/>
          <w:sz w:val="20"/>
          <w:szCs w:val="20"/>
        </w:rPr>
        <w:t>767)</w:t>
      </w:r>
    </w:p>
    <w:p w:rsidR="00795044" w:rsidRPr="000378E8" w:rsidRDefault="00D615F4" w:rsidP="00594C1B">
      <w:pPr>
        <w:pStyle w:val="NormalWeb"/>
        <w:numPr>
          <w:ilvl w:val="1"/>
          <w:numId w:val="8"/>
        </w:numPr>
        <w:spacing w:before="0" w:beforeAutospacing="0" w:after="0" w:afterAutospacing="0" w:line="276" w:lineRule="auto"/>
        <w:ind w:left="864"/>
        <w:outlineLvl w:val="0"/>
        <w:rPr>
          <w:rFonts w:asciiTheme="minorHAnsi" w:eastAsiaTheme="majorEastAsia" w:hAnsiTheme="minorHAnsi" w:cstheme="minorHAnsi"/>
          <w:bCs/>
          <w:color w:val="595959" w:themeColor="text1" w:themeTint="A6"/>
          <w:sz w:val="20"/>
          <w:szCs w:val="20"/>
        </w:rPr>
      </w:pPr>
      <w:r w:rsidRPr="000378E8">
        <w:rPr>
          <w:rStyle w:val="Strong"/>
          <w:rFonts w:asciiTheme="minorHAnsi" w:eastAsiaTheme="majorEastAsia" w:hAnsiTheme="minorHAnsi" w:cstheme="minorHAnsi"/>
          <w:b w:val="0"/>
          <w:color w:val="595959" w:themeColor="text1" w:themeTint="A6"/>
          <w:sz w:val="20"/>
          <w:szCs w:val="20"/>
        </w:rPr>
        <w:t xml:space="preserve">* </w:t>
      </w:r>
      <w:r w:rsidR="00795044" w:rsidRPr="000378E8">
        <w:rPr>
          <w:rStyle w:val="Strong"/>
          <w:rFonts w:asciiTheme="minorHAnsi" w:eastAsiaTheme="majorEastAsia" w:hAnsiTheme="minorHAnsi" w:cstheme="minorHAnsi"/>
          <w:b w:val="0"/>
          <w:color w:val="595959" w:themeColor="text1" w:themeTint="A6"/>
          <w:sz w:val="20"/>
          <w:szCs w:val="20"/>
        </w:rPr>
        <w:t xml:space="preserve">Microfinance Misses its Mark, by </w:t>
      </w:r>
      <w:proofErr w:type="spellStart"/>
      <w:r w:rsidR="00795044" w:rsidRPr="000378E8">
        <w:rPr>
          <w:rStyle w:val="Strong"/>
          <w:rFonts w:asciiTheme="minorHAnsi" w:eastAsiaTheme="majorEastAsia" w:hAnsiTheme="minorHAnsi" w:cstheme="minorHAnsi"/>
          <w:b w:val="0"/>
          <w:color w:val="595959" w:themeColor="text1" w:themeTint="A6"/>
          <w:sz w:val="20"/>
          <w:szCs w:val="20"/>
        </w:rPr>
        <w:t>Aneel</w:t>
      </w:r>
      <w:proofErr w:type="spellEnd"/>
      <w:r w:rsidR="00795044" w:rsidRPr="000378E8">
        <w:rPr>
          <w:rStyle w:val="Strong"/>
          <w:rFonts w:asciiTheme="minorHAnsi" w:eastAsiaTheme="majorEastAsia" w:hAnsiTheme="minorHAnsi" w:cstheme="minorHAnsi"/>
          <w:b w:val="0"/>
          <w:color w:val="595959" w:themeColor="text1" w:themeTint="A6"/>
          <w:sz w:val="20"/>
          <w:szCs w:val="20"/>
        </w:rPr>
        <w:t xml:space="preserve"> </w:t>
      </w:r>
      <w:proofErr w:type="spellStart"/>
      <w:r w:rsidR="00795044" w:rsidRPr="000378E8">
        <w:rPr>
          <w:rStyle w:val="Strong"/>
          <w:rFonts w:asciiTheme="minorHAnsi" w:eastAsiaTheme="majorEastAsia" w:hAnsiTheme="minorHAnsi" w:cstheme="minorHAnsi"/>
          <w:b w:val="0"/>
          <w:color w:val="595959" w:themeColor="text1" w:themeTint="A6"/>
          <w:sz w:val="20"/>
          <w:szCs w:val="20"/>
        </w:rPr>
        <w:t>Karnani</w:t>
      </w:r>
      <w:proofErr w:type="spellEnd"/>
      <w:r w:rsidR="00795044" w:rsidRPr="000378E8">
        <w:rPr>
          <w:rStyle w:val="Strong"/>
          <w:rFonts w:asciiTheme="minorHAnsi" w:eastAsiaTheme="majorEastAsia" w:hAnsiTheme="minorHAnsi" w:cstheme="minorHAnsi"/>
          <w:b w:val="0"/>
          <w:color w:val="595959" w:themeColor="text1" w:themeTint="A6"/>
          <w:sz w:val="20"/>
          <w:szCs w:val="20"/>
        </w:rPr>
        <w:t xml:space="preserve">, in the Stanford Social Innovation Review </w:t>
      </w:r>
      <w:hyperlink r:id="rId8" w:history="1">
        <w:r w:rsidR="00795044" w:rsidRPr="000378E8">
          <w:rPr>
            <w:rStyle w:val="Hyperlink"/>
            <w:rFonts w:asciiTheme="minorHAnsi" w:eastAsiaTheme="majorEastAsia" w:hAnsiTheme="minorHAnsi" w:cstheme="minorHAnsi"/>
            <w:color w:val="595959" w:themeColor="text1" w:themeTint="A6"/>
            <w:sz w:val="20"/>
            <w:szCs w:val="20"/>
            <w:u w:val="none"/>
          </w:rPr>
          <w:t>http://www.ssireview.org/articles/entry/microfinance_misses_its_mark/</w:t>
        </w:r>
      </w:hyperlink>
    </w:p>
    <w:p w:rsidR="00756028" w:rsidRPr="000378E8" w:rsidRDefault="00A15981" w:rsidP="00D07423">
      <w:pPr>
        <w:pStyle w:val="ListParagraph"/>
        <w:numPr>
          <w:ilvl w:val="0"/>
          <w:numId w:val="8"/>
        </w:numPr>
        <w:spacing w:after="120" w:line="276" w:lineRule="auto"/>
        <w:ind w:left="432"/>
        <w:contextualSpacing w:val="0"/>
        <w:outlineLvl w:val="0"/>
        <w:rPr>
          <w:rFonts w:cstheme="minorHAnsi"/>
          <w:sz w:val="20"/>
          <w:szCs w:val="20"/>
        </w:rPr>
      </w:pPr>
      <w:r w:rsidRPr="000378E8">
        <w:rPr>
          <w:rFonts w:cstheme="minorHAnsi"/>
          <w:sz w:val="20"/>
          <w:szCs w:val="20"/>
        </w:rPr>
        <w:t xml:space="preserve">Refining ideas: class discussion and </w:t>
      </w:r>
      <w:r w:rsidR="008323F7" w:rsidRPr="000378E8">
        <w:rPr>
          <w:rFonts w:cstheme="minorHAnsi"/>
          <w:sz w:val="20"/>
          <w:szCs w:val="20"/>
        </w:rPr>
        <w:t xml:space="preserve">critical assessment of the initial proposals by students </w:t>
      </w:r>
      <w:r w:rsidRPr="000378E8">
        <w:rPr>
          <w:rFonts w:cstheme="minorHAnsi"/>
          <w:sz w:val="20"/>
          <w:szCs w:val="20"/>
        </w:rPr>
        <w:t>(Oct 6)</w:t>
      </w:r>
    </w:p>
    <w:p w:rsidR="003549E3" w:rsidRPr="00C43D2E" w:rsidRDefault="003549E3" w:rsidP="00C43D2E">
      <w:pPr>
        <w:spacing w:before="240" w:after="240" w:line="276" w:lineRule="auto"/>
        <w:outlineLvl w:val="0"/>
        <w:rPr>
          <w:rFonts w:cstheme="minorHAnsi"/>
          <w:color w:val="C00000"/>
          <w:sz w:val="20"/>
          <w:szCs w:val="20"/>
        </w:rPr>
      </w:pPr>
      <w:r w:rsidRPr="002530DF">
        <w:rPr>
          <w:rStyle w:val="Strong"/>
          <w:rFonts w:cstheme="minorHAnsi"/>
          <w:b w:val="0"/>
          <w:bCs w:val="0"/>
          <w:color w:val="C00000"/>
          <w:sz w:val="20"/>
          <w:szCs w:val="20"/>
        </w:rPr>
        <w:t>Social Business Concept Paper – Second Draft due Oct 11</w:t>
      </w:r>
    </w:p>
    <w:p w:rsidR="00F15FAD" w:rsidRPr="00C43D2E" w:rsidRDefault="00F15FAD" w:rsidP="00C43D2E">
      <w:pPr>
        <w:pStyle w:val="ListParagraph"/>
        <w:numPr>
          <w:ilvl w:val="0"/>
          <w:numId w:val="34"/>
        </w:numPr>
        <w:spacing w:after="120"/>
        <w:ind w:left="864"/>
        <w:outlineLvl w:val="0"/>
        <w:rPr>
          <w:rFonts w:cstheme="minorHAnsi"/>
          <w:b/>
          <w:sz w:val="20"/>
          <w:szCs w:val="20"/>
        </w:rPr>
      </w:pPr>
      <w:r w:rsidRPr="00C43D2E">
        <w:rPr>
          <w:rFonts w:cstheme="minorHAnsi"/>
          <w:b/>
          <w:sz w:val="20"/>
          <w:szCs w:val="20"/>
        </w:rPr>
        <w:t xml:space="preserve">The Problem – Poverty, underdevelopment, and inequality around the world </w:t>
      </w:r>
    </w:p>
    <w:p w:rsidR="00B63C3A" w:rsidRPr="000378E8" w:rsidRDefault="00B63C3A" w:rsidP="00756028">
      <w:pPr>
        <w:pStyle w:val="ListParagraph"/>
        <w:spacing w:after="120" w:line="276" w:lineRule="auto"/>
        <w:ind w:left="144"/>
        <w:outlineLvl w:val="0"/>
        <w:rPr>
          <w:rFonts w:cstheme="minorHAnsi"/>
          <w:b/>
          <w:sz w:val="20"/>
          <w:szCs w:val="20"/>
        </w:rPr>
      </w:pPr>
    </w:p>
    <w:p w:rsidR="00756028" w:rsidRPr="00C43D2E" w:rsidRDefault="00045FE6" w:rsidP="00C43D2E">
      <w:pPr>
        <w:pStyle w:val="ListParagraph"/>
        <w:numPr>
          <w:ilvl w:val="0"/>
          <w:numId w:val="13"/>
        </w:numPr>
        <w:spacing w:after="120" w:line="276" w:lineRule="auto"/>
        <w:ind w:left="432"/>
        <w:outlineLvl w:val="0"/>
        <w:rPr>
          <w:rFonts w:cstheme="minorHAnsi"/>
          <w:sz w:val="20"/>
          <w:szCs w:val="20"/>
        </w:rPr>
      </w:pPr>
      <w:r w:rsidRPr="000378E8">
        <w:rPr>
          <w:rFonts w:cstheme="minorHAnsi"/>
          <w:sz w:val="20"/>
          <w:szCs w:val="20"/>
        </w:rPr>
        <w:t>The f</w:t>
      </w:r>
      <w:r w:rsidR="00756028" w:rsidRPr="000378E8">
        <w:rPr>
          <w:rFonts w:cstheme="minorHAnsi"/>
          <w:sz w:val="20"/>
          <w:szCs w:val="20"/>
        </w:rPr>
        <w:t>aces of the poor</w:t>
      </w:r>
      <w:r w:rsidR="00F569A7" w:rsidRPr="000378E8">
        <w:rPr>
          <w:rFonts w:cstheme="minorHAnsi"/>
          <w:sz w:val="20"/>
          <w:szCs w:val="20"/>
        </w:rPr>
        <w:t>, and how they live</w:t>
      </w:r>
      <w:r w:rsidR="00395049" w:rsidRPr="000378E8">
        <w:rPr>
          <w:rFonts w:cstheme="minorHAnsi"/>
          <w:sz w:val="20"/>
          <w:szCs w:val="20"/>
        </w:rPr>
        <w:t xml:space="preserve">: </w:t>
      </w:r>
      <w:r w:rsidR="00756028" w:rsidRPr="000378E8">
        <w:rPr>
          <w:rFonts w:cstheme="minorHAnsi"/>
          <w:sz w:val="20"/>
          <w:szCs w:val="20"/>
        </w:rPr>
        <w:t xml:space="preserve">a virtual tour of </w:t>
      </w:r>
      <w:r w:rsidRPr="000378E8">
        <w:rPr>
          <w:rFonts w:cstheme="minorHAnsi"/>
          <w:sz w:val="20"/>
          <w:szCs w:val="20"/>
        </w:rPr>
        <w:t>poor</w:t>
      </w:r>
      <w:r w:rsidR="00756028" w:rsidRPr="000378E8">
        <w:rPr>
          <w:rFonts w:cstheme="minorHAnsi"/>
          <w:sz w:val="20"/>
          <w:szCs w:val="20"/>
        </w:rPr>
        <w:t xml:space="preserve"> </w:t>
      </w:r>
      <w:r w:rsidR="00395049" w:rsidRPr="000378E8">
        <w:rPr>
          <w:rFonts w:cstheme="minorHAnsi"/>
          <w:sz w:val="20"/>
          <w:szCs w:val="20"/>
        </w:rPr>
        <w:t>households</w:t>
      </w:r>
      <w:r w:rsidR="00756028" w:rsidRPr="000378E8">
        <w:rPr>
          <w:rFonts w:cstheme="minorHAnsi"/>
          <w:sz w:val="20"/>
          <w:szCs w:val="20"/>
        </w:rPr>
        <w:t xml:space="preserve"> </w:t>
      </w:r>
      <w:r w:rsidRPr="000378E8">
        <w:rPr>
          <w:rFonts w:cstheme="minorHAnsi"/>
          <w:sz w:val="20"/>
          <w:szCs w:val="20"/>
        </w:rPr>
        <w:t>around</w:t>
      </w:r>
      <w:r w:rsidR="00CC278C" w:rsidRPr="000378E8">
        <w:rPr>
          <w:rFonts w:cstheme="minorHAnsi"/>
          <w:sz w:val="20"/>
          <w:szCs w:val="20"/>
        </w:rPr>
        <w:t xml:space="preserve"> the world</w:t>
      </w:r>
      <w:r w:rsidR="00756028" w:rsidRPr="000378E8">
        <w:rPr>
          <w:rFonts w:cstheme="minorHAnsi"/>
          <w:sz w:val="20"/>
          <w:szCs w:val="20"/>
        </w:rPr>
        <w:t xml:space="preserve"> (Oct 11)</w:t>
      </w:r>
    </w:p>
    <w:p w:rsidR="00EE66E6" w:rsidRPr="000378E8" w:rsidRDefault="00EE66E6" w:rsidP="00D07423">
      <w:pPr>
        <w:pStyle w:val="ListParagraph"/>
        <w:numPr>
          <w:ilvl w:val="0"/>
          <w:numId w:val="13"/>
        </w:numPr>
        <w:spacing w:after="120" w:line="276" w:lineRule="auto"/>
        <w:ind w:left="432"/>
        <w:outlineLvl w:val="0"/>
        <w:rPr>
          <w:rFonts w:cstheme="minorHAnsi"/>
          <w:sz w:val="20"/>
          <w:szCs w:val="20"/>
        </w:rPr>
      </w:pPr>
      <w:r w:rsidRPr="000378E8">
        <w:rPr>
          <w:rFonts w:cstheme="minorHAnsi"/>
          <w:sz w:val="20"/>
          <w:szCs w:val="20"/>
        </w:rPr>
        <w:t>Who and where are the poor? Minorities, urbanization and poverty</w:t>
      </w:r>
      <w:r w:rsidR="001839E7" w:rsidRPr="000378E8">
        <w:rPr>
          <w:rFonts w:cstheme="minorHAnsi"/>
          <w:sz w:val="20"/>
          <w:szCs w:val="20"/>
        </w:rPr>
        <w:t>; t</w:t>
      </w:r>
      <w:r w:rsidRPr="000378E8">
        <w:rPr>
          <w:rFonts w:cstheme="minorHAnsi"/>
          <w:sz w:val="20"/>
          <w:szCs w:val="20"/>
        </w:rPr>
        <w:t>he gender gap (Oct 11)</w:t>
      </w:r>
    </w:p>
    <w:p w:rsidR="00EE66E6" w:rsidRPr="000378E8" w:rsidRDefault="00EE66E6" w:rsidP="00045FE6">
      <w:pPr>
        <w:pStyle w:val="ListParagraph"/>
        <w:numPr>
          <w:ilvl w:val="0"/>
          <w:numId w:val="16"/>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Economic Development, </w:t>
      </w:r>
      <w:proofErr w:type="spellStart"/>
      <w:r w:rsidRPr="000378E8">
        <w:rPr>
          <w:rFonts w:cstheme="minorHAnsi"/>
          <w:color w:val="7F7F7F" w:themeColor="text1" w:themeTint="80"/>
          <w:sz w:val="20"/>
          <w:szCs w:val="20"/>
        </w:rPr>
        <w:t>Todaro</w:t>
      </w:r>
      <w:proofErr w:type="spellEnd"/>
      <w:r w:rsidRPr="000378E8">
        <w:rPr>
          <w:rFonts w:cstheme="minorHAnsi"/>
          <w:color w:val="7F7F7F" w:themeColor="text1" w:themeTint="80"/>
          <w:sz w:val="20"/>
          <w:szCs w:val="20"/>
        </w:rPr>
        <w:t xml:space="preserve"> and Smith (</w:t>
      </w:r>
      <w:r w:rsidR="00706D6E" w:rsidRPr="000378E8">
        <w:rPr>
          <w:rFonts w:cstheme="minorHAnsi"/>
          <w:color w:val="7F7F7F" w:themeColor="text1" w:themeTint="80"/>
          <w:sz w:val="20"/>
          <w:szCs w:val="20"/>
        </w:rPr>
        <w:t>pp. 236</w:t>
      </w:r>
      <w:r w:rsidRPr="000378E8">
        <w:rPr>
          <w:rFonts w:cstheme="minorHAnsi"/>
          <w:color w:val="7F7F7F" w:themeColor="text1" w:themeTint="80"/>
          <w:sz w:val="20"/>
          <w:szCs w:val="20"/>
        </w:rPr>
        <w:t>–241)</w:t>
      </w:r>
    </w:p>
    <w:p w:rsidR="00EE66E6" w:rsidRPr="00C43D2E" w:rsidRDefault="00EE66E6" w:rsidP="00C43D2E">
      <w:pPr>
        <w:pStyle w:val="ListParagraph"/>
        <w:numPr>
          <w:ilvl w:val="0"/>
          <w:numId w:val="16"/>
        </w:numPr>
        <w:spacing w:after="24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Economic Development, </w:t>
      </w:r>
      <w:proofErr w:type="spellStart"/>
      <w:r w:rsidRPr="000378E8">
        <w:rPr>
          <w:rFonts w:cstheme="minorHAnsi"/>
          <w:color w:val="7F7F7F" w:themeColor="text1" w:themeTint="80"/>
          <w:sz w:val="20"/>
          <w:szCs w:val="20"/>
        </w:rPr>
        <w:t>Todaro</w:t>
      </w:r>
      <w:proofErr w:type="spellEnd"/>
      <w:r w:rsidRPr="000378E8">
        <w:rPr>
          <w:rFonts w:cstheme="minorHAnsi"/>
          <w:color w:val="7F7F7F" w:themeColor="text1" w:themeTint="80"/>
          <w:sz w:val="20"/>
          <w:szCs w:val="20"/>
        </w:rPr>
        <w:t xml:space="preserve"> and Smith (pp. 373–377)</w:t>
      </w:r>
    </w:p>
    <w:p w:rsidR="00756028" w:rsidRPr="000378E8" w:rsidRDefault="00756028" w:rsidP="00C43D2E">
      <w:pPr>
        <w:pStyle w:val="ListParagraph"/>
        <w:numPr>
          <w:ilvl w:val="0"/>
          <w:numId w:val="13"/>
        </w:numPr>
        <w:spacing w:before="120" w:after="120" w:line="276" w:lineRule="auto"/>
        <w:ind w:left="432"/>
        <w:outlineLvl w:val="0"/>
        <w:rPr>
          <w:rFonts w:cstheme="minorHAnsi"/>
          <w:sz w:val="20"/>
          <w:szCs w:val="20"/>
        </w:rPr>
      </w:pPr>
      <w:r w:rsidRPr="000378E8">
        <w:rPr>
          <w:rFonts w:cstheme="minorHAnsi"/>
          <w:sz w:val="20"/>
          <w:szCs w:val="20"/>
        </w:rPr>
        <w:t>Beyond low-income: social and political exclusion of the poor</w:t>
      </w:r>
      <w:r w:rsidR="00B72A96" w:rsidRPr="000378E8">
        <w:rPr>
          <w:rFonts w:cstheme="minorHAnsi"/>
          <w:sz w:val="20"/>
          <w:szCs w:val="20"/>
        </w:rPr>
        <w:t xml:space="preserve"> </w:t>
      </w:r>
      <w:r w:rsidRPr="000378E8">
        <w:rPr>
          <w:rFonts w:cstheme="minorHAnsi"/>
          <w:sz w:val="20"/>
          <w:szCs w:val="20"/>
        </w:rPr>
        <w:t>(Oct 1</w:t>
      </w:r>
      <w:r w:rsidR="00555028" w:rsidRPr="000378E8">
        <w:rPr>
          <w:rFonts w:cstheme="minorHAnsi"/>
          <w:sz w:val="20"/>
          <w:szCs w:val="20"/>
        </w:rPr>
        <w:t>3</w:t>
      </w:r>
      <w:r w:rsidRPr="000378E8">
        <w:rPr>
          <w:rFonts w:cstheme="minorHAnsi"/>
          <w:sz w:val="20"/>
          <w:szCs w:val="20"/>
        </w:rPr>
        <w:t>)</w:t>
      </w:r>
    </w:p>
    <w:p w:rsidR="00CC278C" w:rsidRPr="000378E8" w:rsidRDefault="004471B9" w:rsidP="00045FE6">
      <w:pPr>
        <w:pStyle w:val="ListParagraph"/>
        <w:numPr>
          <w:ilvl w:val="0"/>
          <w:numId w:val="14"/>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 </w:t>
      </w:r>
      <w:r w:rsidR="00CC278C" w:rsidRPr="000378E8">
        <w:rPr>
          <w:rFonts w:cstheme="minorHAnsi"/>
          <w:color w:val="7F7F7F" w:themeColor="text1" w:themeTint="80"/>
          <w:sz w:val="20"/>
          <w:szCs w:val="20"/>
        </w:rPr>
        <w:t xml:space="preserve">Economic Development, </w:t>
      </w:r>
      <w:proofErr w:type="spellStart"/>
      <w:r w:rsidR="00CC278C" w:rsidRPr="000378E8">
        <w:rPr>
          <w:rFonts w:cstheme="minorHAnsi"/>
          <w:color w:val="7F7F7F" w:themeColor="text1" w:themeTint="80"/>
          <w:sz w:val="20"/>
          <w:szCs w:val="20"/>
        </w:rPr>
        <w:t>Todaro</w:t>
      </w:r>
      <w:proofErr w:type="spellEnd"/>
      <w:r w:rsidR="00CC278C" w:rsidRPr="000378E8">
        <w:rPr>
          <w:rFonts w:cstheme="minorHAnsi"/>
          <w:color w:val="7F7F7F" w:themeColor="text1" w:themeTint="80"/>
          <w:sz w:val="20"/>
          <w:szCs w:val="20"/>
        </w:rPr>
        <w:t xml:space="preserve"> and Smith (Chapter 1)</w:t>
      </w:r>
    </w:p>
    <w:p w:rsidR="004471B9" w:rsidRPr="000378E8" w:rsidRDefault="004471B9" w:rsidP="00045FE6">
      <w:pPr>
        <w:pStyle w:val="ListParagraph"/>
        <w:numPr>
          <w:ilvl w:val="0"/>
          <w:numId w:val="14"/>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She Could be Living in Italy Now…</w:t>
      </w:r>
      <w:r w:rsidR="00D615F4" w:rsidRPr="000378E8">
        <w:rPr>
          <w:rFonts w:cstheme="minorHAnsi"/>
          <w:color w:val="7F7F7F" w:themeColor="text1" w:themeTint="80"/>
          <w:sz w:val="20"/>
          <w:szCs w:val="20"/>
        </w:rPr>
        <w:t xml:space="preserve">, in </w:t>
      </w:r>
      <w:proofErr w:type="spellStart"/>
      <w:r w:rsidR="00D615F4" w:rsidRPr="000378E8">
        <w:rPr>
          <w:rFonts w:cstheme="minorHAnsi"/>
          <w:color w:val="7F7F7F" w:themeColor="text1" w:themeTint="80"/>
          <w:sz w:val="20"/>
          <w:szCs w:val="20"/>
        </w:rPr>
        <w:t>Betweener</w:t>
      </w:r>
      <w:proofErr w:type="spellEnd"/>
      <w:r w:rsidR="00D615F4" w:rsidRPr="000378E8">
        <w:rPr>
          <w:rFonts w:cstheme="minorHAnsi"/>
          <w:color w:val="7F7F7F" w:themeColor="text1" w:themeTint="80"/>
          <w:sz w:val="20"/>
          <w:szCs w:val="20"/>
        </w:rPr>
        <w:t xml:space="preserve"> </w:t>
      </w:r>
      <w:r w:rsidRPr="000378E8">
        <w:rPr>
          <w:rFonts w:cstheme="minorHAnsi"/>
          <w:color w:val="7F7F7F" w:themeColor="text1" w:themeTint="80"/>
          <w:sz w:val="20"/>
          <w:szCs w:val="20"/>
        </w:rPr>
        <w:t xml:space="preserve">Talk, M. Diversi and C. </w:t>
      </w:r>
      <w:proofErr w:type="spellStart"/>
      <w:r w:rsidRPr="000378E8">
        <w:rPr>
          <w:rFonts w:cstheme="minorHAnsi"/>
          <w:color w:val="7F7F7F" w:themeColor="text1" w:themeTint="80"/>
          <w:sz w:val="20"/>
          <w:szCs w:val="20"/>
        </w:rPr>
        <w:t>Moreira</w:t>
      </w:r>
      <w:proofErr w:type="spellEnd"/>
      <w:r w:rsidRPr="000378E8">
        <w:rPr>
          <w:rFonts w:cstheme="minorHAnsi"/>
          <w:color w:val="7F7F7F" w:themeColor="text1" w:themeTint="80"/>
          <w:sz w:val="20"/>
          <w:szCs w:val="20"/>
        </w:rPr>
        <w:t xml:space="preserve"> (pp. 138-142)</w:t>
      </w:r>
    </w:p>
    <w:p w:rsidR="00756028" w:rsidRDefault="004471B9" w:rsidP="00C43D2E">
      <w:pPr>
        <w:pStyle w:val="ListParagraph"/>
        <w:numPr>
          <w:ilvl w:val="0"/>
          <w:numId w:val="14"/>
        </w:numPr>
        <w:spacing w:after="24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 </w:t>
      </w:r>
      <w:proofErr w:type="spellStart"/>
      <w:r w:rsidRPr="000378E8">
        <w:rPr>
          <w:rFonts w:cstheme="minorHAnsi"/>
          <w:color w:val="7F7F7F" w:themeColor="text1" w:themeTint="80"/>
          <w:sz w:val="20"/>
          <w:szCs w:val="20"/>
        </w:rPr>
        <w:t>Betweeness</w:t>
      </w:r>
      <w:proofErr w:type="spellEnd"/>
      <w:r w:rsidRPr="000378E8">
        <w:rPr>
          <w:rFonts w:cstheme="minorHAnsi"/>
          <w:color w:val="7F7F7F" w:themeColor="text1" w:themeTint="80"/>
          <w:sz w:val="20"/>
          <w:szCs w:val="20"/>
        </w:rPr>
        <w:t xml:space="preserve"> in Identity,  </w:t>
      </w:r>
      <w:r w:rsidR="00D615F4" w:rsidRPr="000378E8">
        <w:rPr>
          <w:rFonts w:cstheme="minorHAnsi"/>
          <w:color w:val="7F7F7F" w:themeColor="text1" w:themeTint="80"/>
          <w:sz w:val="20"/>
          <w:szCs w:val="20"/>
        </w:rPr>
        <w:t xml:space="preserve">in </w:t>
      </w:r>
      <w:proofErr w:type="spellStart"/>
      <w:r w:rsidR="00D615F4" w:rsidRPr="000378E8">
        <w:rPr>
          <w:rFonts w:cstheme="minorHAnsi"/>
          <w:color w:val="7F7F7F" w:themeColor="text1" w:themeTint="80"/>
          <w:sz w:val="20"/>
          <w:szCs w:val="20"/>
        </w:rPr>
        <w:t>Betweener</w:t>
      </w:r>
      <w:proofErr w:type="spellEnd"/>
      <w:r w:rsidR="00D615F4" w:rsidRPr="000378E8">
        <w:rPr>
          <w:rFonts w:cstheme="minorHAnsi"/>
          <w:color w:val="7F7F7F" w:themeColor="text1" w:themeTint="80"/>
          <w:sz w:val="20"/>
          <w:szCs w:val="20"/>
        </w:rPr>
        <w:t xml:space="preserve"> </w:t>
      </w:r>
      <w:r w:rsidRPr="000378E8">
        <w:rPr>
          <w:rFonts w:cstheme="minorHAnsi"/>
          <w:color w:val="7F7F7F" w:themeColor="text1" w:themeTint="80"/>
          <w:sz w:val="20"/>
          <w:szCs w:val="20"/>
        </w:rPr>
        <w:t xml:space="preserve">Talk, M. Diversi and C. </w:t>
      </w:r>
      <w:proofErr w:type="spellStart"/>
      <w:r w:rsidRPr="000378E8">
        <w:rPr>
          <w:rFonts w:cstheme="minorHAnsi"/>
          <w:color w:val="7F7F7F" w:themeColor="text1" w:themeTint="80"/>
          <w:sz w:val="20"/>
          <w:szCs w:val="20"/>
        </w:rPr>
        <w:t>Moreira</w:t>
      </w:r>
      <w:proofErr w:type="spellEnd"/>
      <w:r w:rsidRPr="000378E8">
        <w:rPr>
          <w:rFonts w:cstheme="minorHAnsi"/>
          <w:color w:val="7F7F7F" w:themeColor="text1" w:themeTint="80"/>
          <w:sz w:val="20"/>
          <w:szCs w:val="20"/>
        </w:rPr>
        <w:t xml:space="preserve"> (pp. </w:t>
      </w:r>
      <w:r w:rsidR="00D615F4" w:rsidRPr="000378E8">
        <w:rPr>
          <w:rFonts w:cstheme="minorHAnsi"/>
          <w:color w:val="7F7F7F" w:themeColor="text1" w:themeTint="80"/>
          <w:sz w:val="20"/>
          <w:szCs w:val="20"/>
        </w:rPr>
        <w:t>52</w:t>
      </w:r>
      <w:r w:rsidRPr="000378E8">
        <w:rPr>
          <w:rFonts w:cstheme="minorHAnsi"/>
          <w:color w:val="7F7F7F" w:themeColor="text1" w:themeTint="80"/>
          <w:sz w:val="20"/>
          <w:szCs w:val="20"/>
        </w:rPr>
        <w:t>-</w:t>
      </w:r>
      <w:r w:rsidR="00D615F4" w:rsidRPr="000378E8">
        <w:rPr>
          <w:rFonts w:cstheme="minorHAnsi"/>
          <w:color w:val="7F7F7F" w:themeColor="text1" w:themeTint="80"/>
          <w:sz w:val="20"/>
          <w:szCs w:val="20"/>
        </w:rPr>
        <w:t>53; 57-58</w:t>
      </w:r>
      <w:r w:rsidRPr="000378E8">
        <w:rPr>
          <w:rFonts w:cstheme="minorHAnsi"/>
          <w:color w:val="7F7F7F" w:themeColor="text1" w:themeTint="80"/>
          <w:sz w:val="20"/>
          <w:szCs w:val="20"/>
        </w:rPr>
        <w:t xml:space="preserve">) </w:t>
      </w:r>
    </w:p>
    <w:p w:rsidR="00594C1B" w:rsidRPr="00C43D2E" w:rsidRDefault="00594C1B" w:rsidP="00594C1B">
      <w:pPr>
        <w:pStyle w:val="ListParagraph"/>
        <w:spacing w:after="240" w:line="276" w:lineRule="auto"/>
        <w:ind w:left="864"/>
        <w:outlineLvl w:val="0"/>
        <w:rPr>
          <w:rFonts w:cstheme="minorHAnsi"/>
          <w:color w:val="7F7F7F" w:themeColor="text1" w:themeTint="80"/>
          <w:sz w:val="20"/>
          <w:szCs w:val="20"/>
        </w:rPr>
      </w:pPr>
    </w:p>
    <w:p w:rsidR="009E694C" w:rsidRPr="000378E8" w:rsidRDefault="00B63C3A" w:rsidP="00D07423">
      <w:pPr>
        <w:pStyle w:val="ListParagraph"/>
        <w:numPr>
          <w:ilvl w:val="0"/>
          <w:numId w:val="13"/>
        </w:numPr>
        <w:spacing w:after="120" w:line="276" w:lineRule="auto"/>
        <w:ind w:left="432"/>
        <w:outlineLvl w:val="0"/>
        <w:rPr>
          <w:rFonts w:cstheme="minorHAnsi"/>
          <w:sz w:val="20"/>
          <w:szCs w:val="20"/>
        </w:rPr>
      </w:pPr>
      <w:r w:rsidRPr="000378E8">
        <w:rPr>
          <w:rFonts w:cstheme="minorHAnsi"/>
          <w:sz w:val="20"/>
          <w:szCs w:val="20"/>
        </w:rPr>
        <w:lastRenderedPageBreak/>
        <w:t xml:space="preserve">International trends in income growth and inequality: the tide does not lift all boats </w:t>
      </w:r>
      <w:r w:rsidR="009E694C" w:rsidRPr="000378E8">
        <w:rPr>
          <w:rFonts w:cstheme="minorHAnsi"/>
          <w:sz w:val="20"/>
          <w:szCs w:val="20"/>
        </w:rPr>
        <w:t>(Oct 1</w:t>
      </w:r>
      <w:r w:rsidR="00555028" w:rsidRPr="000378E8">
        <w:rPr>
          <w:rFonts w:cstheme="minorHAnsi"/>
          <w:sz w:val="20"/>
          <w:szCs w:val="20"/>
        </w:rPr>
        <w:t>8</w:t>
      </w:r>
      <w:r w:rsidR="009E694C" w:rsidRPr="000378E8">
        <w:rPr>
          <w:rFonts w:cstheme="minorHAnsi"/>
          <w:sz w:val="20"/>
          <w:szCs w:val="20"/>
        </w:rPr>
        <w:t xml:space="preserve">) </w:t>
      </w:r>
    </w:p>
    <w:p w:rsidR="00CC278C" w:rsidRPr="000378E8" w:rsidRDefault="00CC278C" w:rsidP="00D615F4">
      <w:pPr>
        <w:pStyle w:val="ListParagraph"/>
        <w:numPr>
          <w:ilvl w:val="0"/>
          <w:numId w:val="25"/>
        </w:numPr>
        <w:spacing w:line="276" w:lineRule="auto"/>
        <w:ind w:left="864"/>
        <w:contextualSpacing w:val="0"/>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The </w:t>
      </w:r>
      <w:proofErr w:type="spellStart"/>
      <w:r w:rsidRPr="000378E8">
        <w:rPr>
          <w:rFonts w:cstheme="minorHAnsi"/>
          <w:color w:val="7F7F7F" w:themeColor="text1" w:themeTint="80"/>
          <w:sz w:val="20"/>
          <w:szCs w:val="20"/>
        </w:rPr>
        <w:t>Millenium</w:t>
      </w:r>
      <w:proofErr w:type="spellEnd"/>
      <w:r w:rsidRPr="000378E8">
        <w:rPr>
          <w:rFonts w:cstheme="minorHAnsi"/>
          <w:color w:val="7F7F7F" w:themeColor="text1" w:themeTint="80"/>
          <w:sz w:val="20"/>
          <w:szCs w:val="20"/>
        </w:rPr>
        <w:t xml:space="preserve"> Development Goals – 2010 Report</w:t>
      </w:r>
    </w:p>
    <w:p w:rsidR="00B72A96" w:rsidRPr="000378E8" w:rsidRDefault="009E694C" w:rsidP="00D615F4">
      <w:pPr>
        <w:pStyle w:val="ListParagraph"/>
        <w:numPr>
          <w:ilvl w:val="0"/>
          <w:numId w:val="25"/>
        </w:numPr>
        <w:spacing w:line="276" w:lineRule="auto"/>
        <w:ind w:left="864"/>
        <w:contextualSpacing w:val="0"/>
        <w:outlineLvl w:val="0"/>
        <w:rPr>
          <w:rFonts w:cstheme="minorHAnsi"/>
          <w:color w:val="7F7F7F" w:themeColor="text1" w:themeTint="80"/>
          <w:sz w:val="20"/>
          <w:szCs w:val="20"/>
        </w:rPr>
      </w:pPr>
      <w:r w:rsidRPr="000378E8">
        <w:rPr>
          <w:rFonts w:cstheme="minorHAnsi"/>
          <w:color w:val="7F7F7F" w:themeColor="text1" w:themeTint="80"/>
          <w:sz w:val="20"/>
          <w:szCs w:val="20"/>
        </w:rPr>
        <w:t>Poverty, Capitalism, and Growth</w:t>
      </w:r>
      <w:r w:rsidR="00594C1B">
        <w:rPr>
          <w:rFonts w:cstheme="minorHAnsi"/>
          <w:color w:val="7F7F7F" w:themeColor="text1" w:themeTint="80"/>
          <w:sz w:val="20"/>
          <w:szCs w:val="20"/>
        </w:rPr>
        <w:t xml:space="preserve">, in </w:t>
      </w:r>
      <w:r w:rsidRPr="00594C1B">
        <w:rPr>
          <w:rFonts w:cstheme="minorHAnsi"/>
          <w:color w:val="7F7F7F" w:themeColor="text1" w:themeTint="80"/>
          <w:sz w:val="20"/>
          <w:szCs w:val="20"/>
        </w:rPr>
        <w:t>The Economics of Macro Issues</w:t>
      </w:r>
      <w:r w:rsidR="00594C1B">
        <w:rPr>
          <w:rFonts w:cstheme="minorHAnsi"/>
          <w:color w:val="7F7F7F" w:themeColor="text1" w:themeTint="80"/>
          <w:sz w:val="20"/>
          <w:szCs w:val="20"/>
        </w:rPr>
        <w:t>, by R. Miller and D. Benjamin</w:t>
      </w:r>
      <w:r w:rsidRPr="000378E8">
        <w:rPr>
          <w:rFonts w:cstheme="minorHAnsi"/>
          <w:color w:val="7F7F7F" w:themeColor="text1" w:themeTint="80"/>
          <w:sz w:val="20"/>
          <w:szCs w:val="20"/>
          <w:u w:val="single"/>
        </w:rPr>
        <w:t xml:space="preserve">   </w:t>
      </w:r>
    </w:p>
    <w:p w:rsidR="00B72A96" w:rsidRPr="000378E8" w:rsidRDefault="00B72A96" w:rsidP="00594C1B">
      <w:pPr>
        <w:pStyle w:val="ListParagraph"/>
        <w:numPr>
          <w:ilvl w:val="0"/>
          <w:numId w:val="25"/>
        </w:numPr>
        <w:spacing w:line="276" w:lineRule="auto"/>
        <w:ind w:left="864"/>
        <w:contextualSpacing w:val="0"/>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Economic Growth and Income Inequality: Reexamining the Links, by </w:t>
      </w:r>
      <w:proofErr w:type="spellStart"/>
      <w:r w:rsidRPr="000378E8">
        <w:rPr>
          <w:rFonts w:cstheme="minorHAnsi"/>
          <w:color w:val="7F7F7F" w:themeColor="text1" w:themeTint="80"/>
          <w:sz w:val="20"/>
          <w:szCs w:val="20"/>
        </w:rPr>
        <w:t>Deininger</w:t>
      </w:r>
      <w:proofErr w:type="spellEnd"/>
      <w:r w:rsidRPr="000378E8">
        <w:rPr>
          <w:rFonts w:cstheme="minorHAnsi"/>
          <w:color w:val="7F7F7F" w:themeColor="text1" w:themeTint="80"/>
          <w:sz w:val="20"/>
          <w:szCs w:val="20"/>
        </w:rPr>
        <w:t xml:space="preserve"> and Squire </w:t>
      </w:r>
      <w:r w:rsidR="00594C1B">
        <w:rPr>
          <w:rFonts w:cstheme="minorHAnsi"/>
          <w:color w:val="7F7F7F" w:themeColor="text1" w:themeTint="80"/>
          <w:sz w:val="20"/>
          <w:szCs w:val="20"/>
        </w:rPr>
        <w:t xml:space="preserve">(World Bank) </w:t>
      </w:r>
    </w:p>
    <w:p w:rsidR="0070594D" w:rsidRPr="000378E8" w:rsidRDefault="003B0782" w:rsidP="00D07423">
      <w:pPr>
        <w:pStyle w:val="ListParagraph"/>
        <w:numPr>
          <w:ilvl w:val="0"/>
          <w:numId w:val="13"/>
        </w:numPr>
        <w:spacing w:after="120" w:line="276" w:lineRule="auto"/>
        <w:ind w:left="432"/>
        <w:outlineLvl w:val="0"/>
        <w:rPr>
          <w:rFonts w:cstheme="minorHAnsi"/>
          <w:sz w:val="20"/>
          <w:szCs w:val="20"/>
        </w:rPr>
      </w:pPr>
      <w:r w:rsidRPr="000378E8">
        <w:rPr>
          <w:rFonts w:cstheme="minorHAnsi"/>
          <w:sz w:val="20"/>
          <w:szCs w:val="20"/>
        </w:rPr>
        <w:t>Pollution and “poverty traps”</w:t>
      </w:r>
      <w:r w:rsidR="00F15FAD" w:rsidRPr="000378E8">
        <w:rPr>
          <w:rFonts w:cstheme="minorHAnsi"/>
          <w:sz w:val="20"/>
          <w:szCs w:val="20"/>
        </w:rPr>
        <w:t>:</w:t>
      </w:r>
      <w:r w:rsidR="009E694C" w:rsidRPr="000378E8">
        <w:rPr>
          <w:rFonts w:cstheme="minorHAnsi"/>
          <w:sz w:val="20"/>
          <w:szCs w:val="20"/>
        </w:rPr>
        <w:t xml:space="preserve"> </w:t>
      </w:r>
      <w:r w:rsidR="00F15FAD" w:rsidRPr="000378E8">
        <w:rPr>
          <w:rFonts w:cstheme="minorHAnsi"/>
          <w:sz w:val="20"/>
          <w:szCs w:val="20"/>
        </w:rPr>
        <w:t>when free markets fail</w:t>
      </w:r>
      <w:r w:rsidRPr="000378E8">
        <w:rPr>
          <w:rFonts w:cstheme="minorHAnsi"/>
          <w:sz w:val="20"/>
          <w:szCs w:val="20"/>
        </w:rPr>
        <w:t xml:space="preserve">. </w:t>
      </w:r>
      <w:r w:rsidR="009E694C" w:rsidRPr="000378E8">
        <w:rPr>
          <w:rFonts w:cstheme="minorHAnsi"/>
          <w:sz w:val="20"/>
          <w:szCs w:val="20"/>
        </w:rPr>
        <w:t xml:space="preserve"> (Oct </w:t>
      </w:r>
      <w:r w:rsidR="00555028" w:rsidRPr="000378E8">
        <w:rPr>
          <w:rFonts w:cstheme="minorHAnsi"/>
          <w:sz w:val="20"/>
          <w:szCs w:val="20"/>
        </w:rPr>
        <w:t>20</w:t>
      </w:r>
      <w:r w:rsidR="009E694C" w:rsidRPr="000378E8">
        <w:rPr>
          <w:rFonts w:cstheme="minorHAnsi"/>
          <w:sz w:val="20"/>
          <w:szCs w:val="20"/>
        </w:rPr>
        <w:t>)</w:t>
      </w:r>
    </w:p>
    <w:p w:rsidR="003B0782" w:rsidRPr="000378E8" w:rsidRDefault="001373EC" w:rsidP="00706D6E">
      <w:pPr>
        <w:pStyle w:val="ListParagraph"/>
        <w:numPr>
          <w:ilvl w:val="1"/>
          <w:numId w:val="26"/>
        </w:numPr>
        <w:spacing w:after="120" w:line="276" w:lineRule="auto"/>
        <w:ind w:left="864"/>
        <w:outlineLvl w:val="0"/>
        <w:rPr>
          <w:rStyle w:val="Strong"/>
          <w:rFonts w:cstheme="minorHAnsi"/>
          <w:b w:val="0"/>
          <w:bCs w:val="0"/>
          <w:color w:val="7F7F7F" w:themeColor="text1" w:themeTint="80"/>
          <w:sz w:val="20"/>
          <w:szCs w:val="20"/>
        </w:rPr>
      </w:pPr>
      <w:r w:rsidRPr="000378E8">
        <w:rPr>
          <w:rFonts w:cstheme="minorHAnsi"/>
          <w:color w:val="7F7F7F" w:themeColor="text1" w:themeTint="80"/>
          <w:sz w:val="20"/>
          <w:szCs w:val="20"/>
        </w:rPr>
        <w:t xml:space="preserve">The Case for Taxing Carbon, in </w:t>
      </w:r>
      <w:r w:rsidRPr="000378E8">
        <w:rPr>
          <w:rStyle w:val="Strong"/>
          <w:rFonts w:eastAsiaTheme="majorEastAsia" w:cstheme="minorHAnsi"/>
          <w:b w:val="0"/>
          <w:color w:val="7F7F7F" w:themeColor="text1" w:themeTint="80"/>
          <w:sz w:val="20"/>
          <w:szCs w:val="20"/>
        </w:rPr>
        <w:t xml:space="preserve">Essentials of Economics, N. G. </w:t>
      </w:r>
      <w:proofErr w:type="spellStart"/>
      <w:r w:rsidRPr="000378E8">
        <w:rPr>
          <w:rStyle w:val="Strong"/>
          <w:rFonts w:eastAsiaTheme="majorEastAsia" w:cstheme="minorHAnsi"/>
          <w:b w:val="0"/>
          <w:color w:val="7F7F7F" w:themeColor="text1" w:themeTint="80"/>
          <w:sz w:val="20"/>
          <w:szCs w:val="20"/>
        </w:rPr>
        <w:t>Mankiw</w:t>
      </w:r>
      <w:proofErr w:type="spellEnd"/>
      <w:r w:rsidRPr="000378E8">
        <w:rPr>
          <w:rStyle w:val="Strong"/>
          <w:rFonts w:eastAsiaTheme="majorEastAsia" w:cstheme="minorHAnsi"/>
          <w:b w:val="0"/>
          <w:color w:val="7F7F7F" w:themeColor="text1" w:themeTint="80"/>
          <w:sz w:val="20"/>
          <w:szCs w:val="20"/>
        </w:rPr>
        <w:t xml:space="preserve"> (pp. 216-217)</w:t>
      </w:r>
    </w:p>
    <w:p w:rsidR="001373EC" w:rsidRPr="000378E8" w:rsidRDefault="001373EC" w:rsidP="00706D6E">
      <w:pPr>
        <w:pStyle w:val="ListParagraph"/>
        <w:numPr>
          <w:ilvl w:val="1"/>
          <w:numId w:val="26"/>
        </w:numPr>
        <w:spacing w:after="120" w:line="276" w:lineRule="auto"/>
        <w:ind w:left="864"/>
        <w:outlineLvl w:val="0"/>
        <w:rPr>
          <w:rStyle w:val="Strong"/>
          <w:rFonts w:cstheme="minorHAnsi"/>
          <w:b w:val="0"/>
          <w:bCs w:val="0"/>
          <w:color w:val="7F7F7F" w:themeColor="text1" w:themeTint="80"/>
          <w:sz w:val="20"/>
          <w:szCs w:val="20"/>
        </w:rPr>
      </w:pPr>
      <w:r w:rsidRPr="000378E8">
        <w:rPr>
          <w:rStyle w:val="Strong"/>
          <w:rFonts w:eastAsiaTheme="majorEastAsia" w:cstheme="minorHAnsi"/>
          <w:b w:val="0"/>
          <w:color w:val="7F7F7F" w:themeColor="text1" w:themeTint="80"/>
          <w:sz w:val="20"/>
          <w:szCs w:val="20"/>
        </w:rPr>
        <w:t xml:space="preserve">The Bloomberg Plan, </w:t>
      </w:r>
      <w:r w:rsidRPr="000378E8">
        <w:rPr>
          <w:rFonts w:cstheme="minorHAnsi"/>
          <w:color w:val="7F7F7F" w:themeColor="text1" w:themeTint="80"/>
          <w:sz w:val="20"/>
          <w:szCs w:val="20"/>
        </w:rPr>
        <w:t xml:space="preserve">in </w:t>
      </w:r>
      <w:r w:rsidRPr="000378E8">
        <w:rPr>
          <w:rStyle w:val="Strong"/>
          <w:rFonts w:eastAsiaTheme="majorEastAsia" w:cstheme="minorHAnsi"/>
          <w:b w:val="0"/>
          <w:color w:val="7F7F7F" w:themeColor="text1" w:themeTint="80"/>
          <w:sz w:val="20"/>
          <w:szCs w:val="20"/>
        </w:rPr>
        <w:t xml:space="preserve">Essentials of Economics, N. G. </w:t>
      </w:r>
      <w:proofErr w:type="spellStart"/>
      <w:r w:rsidRPr="000378E8">
        <w:rPr>
          <w:rStyle w:val="Strong"/>
          <w:rFonts w:eastAsiaTheme="majorEastAsia" w:cstheme="minorHAnsi"/>
          <w:b w:val="0"/>
          <w:color w:val="7F7F7F" w:themeColor="text1" w:themeTint="80"/>
          <w:sz w:val="20"/>
          <w:szCs w:val="20"/>
        </w:rPr>
        <w:t>Mankiw</w:t>
      </w:r>
      <w:proofErr w:type="spellEnd"/>
      <w:r w:rsidRPr="000378E8">
        <w:rPr>
          <w:rStyle w:val="Strong"/>
          <w:rFonts w:eastAsiaTheme="majorEastAsia" w:cstheme="minorHAnsi"/>
          <w:b w:val="0"/>
          <w:color w:val="7F7F7F" w:themeColor="text1" w:themeTint="80"/>
          <w:sz w:val="20"/>
          <w:szCs w:val="20"/>
        </w:rPr>
        <w:t xml:space="preserve"> (pp. 234-235)</w:t>
      </w:r>
    </w:p>
    <w:p w:rsidR="002D368D" w:rsidRPr="000378E8" w:rsidRDefault="00504189" w:rsidP="00706D6E">
      <w:pPr>
        <w:pStyle w:val="ListParagraph"/>
        <w:numPr>
          <w:ilvl w:val="1"/>
          <w:numId w:val="26"/>
        </w:numPr>
        <w:spacing w:after="120" w:line="276" w:lineRule="auto"/>
        <w:ind w:left="864"/>
        <w:outlineLvl w:val="0"/>
        <w:rPr>
          <w:rFonts w:cstheme="minorHAnsi"/>
          <w:sz w:val="20"/>
          <w:szCs w:val="20"/>
        </w:rPr>
      </w:pPr>
      <w:r w:rsidRPr="000378E8">
        <w:rPr>
          <w:rStyle w:val="Strong"/>
          <w:rFonts w:eastAsiaTheme="majorEastAsia" w:cstheme="minorHAnsi"/>
          <w:b w:val="0"/>
          <w:color w:val="7F7F7F" w:themeColor="text1" w:themeTint="80"/>
          <w:sz w:val="20"/>
          <w:szCs w:val="20"/>
        </w:rPr>
        <w:t xml:space="preserve">Underdevelopment as a coordination failure, </w:t>
      </w:r>
      <w:proofErr w:type="spellStart"/>
      <w:r w:rsidRPr="000378E8">
        <w:rPr>
          <w:rStyle w:val="Strong"/>
          <w:rFonts w:eastAsiaTheme="majorEastAsia" w:cstheme="minorHAnsi"/>
          <w:b w:val="0"/>
          <w:color w:val="7F7F7F" w:themeColor="text1" w:themeTint="80"/>
          <w:sz w:val="20"/>
          <w:szCs w:val="20"/>
        </w:rPr>
        <w:t>Todaro</w:t>
      </w:r>
      <w:proofErr w:type="spellEnd"/>
      <w:r w:rsidRPr="000378E8">
        <w:rPr>
          <w:rStyle w:val="Strong"/>
          <w:rFonts w:eastAsiaTheme="majorEastAsia" w:cstheme="minorHAnsi"/>
          <w:b w:val="0"/>
          <w:color w:val="7F7F7F" w:themeColor="text1" w:themeTint="80"/>
          <w:sz w:val="20"/>
          <w:szCs w:val="20"/>
        </w:rPr>
        <w:t xml:space="preserve"> and Smith (pp.156-159)</w:t>
      </w:r>
    </w:p>
    <w:p w:rsidR="00F15FAD" w:rsidRPr="002530DF" w:rsidRDefault="00165169" w:rsidP="002530DF">
      <w:pPr>
        <w:spacing w:before="240" w:after="240" w:line="276" w:lineRule="auto"/>
        <w:outlineLvl w:val="0"/>
        <w:rPr>
          <w:rFonts w:cstheme="minorHAnsi"/>
          <w:color w:val="C00000"/>
          <w:sz w:val="20"/>
          <w:szCs w:val="20"/>
        </w:rPr>
      </w:pPr>
      <w:r w:rsidRPr="002530DF">
        <w:rPr>
          <w:rFonts w:cstheme="minorHAnsi"/>
          <w:color w:val="C00000"/>
          <w:sz w:val="20"/>
          <w:szCs w:val="20"/>
        </w:rPr>
        <w:t>Mid-term Exam</w:t>
      </w:r>
      <w:r w:rsidR="009E694C" w:rsidRPr="002530DF">
        <w:rPr>
          <w:rFonts w:cstheme="minorHAnsi"/>
          <w:color w:val="C00000"/>
          <w:sz w:val="20"/>
          <w:szCs w:val="20"/>
        </w:rPr>
        <w:t xml:space="preserve"> (Oct 2</w:t>
      </w:r>
      <w:r w:rsidR="00555028" w:rsidRPr="002530DF">
        <w:rPr>
          <w:rFonts w:cstheme="minorHAnsi"/>
          <w:color w:val="C00000"/>
          <w:sz w:val="20"/>
          <w:szCs w:val="20"/>
        </w:rPr>
        <w:t>5</w:t>
      </w:r>
      <w:r w:rsidR="009E694C" w:rsidRPr="002530DF">
        <w:rPr>
          <w:rFonts w:cstheme="minorHAnsi"/>
          <w:color w:val="C00000"/>
          <w:sz w:val="20"/>
          <w:szCs w:val="20"/>
        </w:rPr>
        <w:t xml:space="preserve">) </w:t>
      </w:r>
    </w:p>
    <w:p w:rsidR="00F15FAD" w:rsidRPr="00C43D2E" w:rsidRDefault="002D74A2" w:rsidP="00C43D2E">
      <w:pPr>
        <w:pStyle w:val="ListParagraph"/>
        <w:numPr>
          <w:ilvl w:val="0"/>
          <w:numId w:val="34"/>
        </w:numPr>
        <w:spacing w:after="240" w:line="276" w:lineRule="auto"/>
        <w:ind w:left="864"/>
        <w:outlineLvl w:val="0"/>
        <w:rPr>
          <w:rFonts w:cstheme="minorHAnsi"/>
          <w:b/>
          <w:sz w:val="20"/>
          <w:szCs w:val="20"/>
        </w:rPr>
      </w:pPr>
      <w:r w:rsidRPr="00C43D2E">
        <w:rPr>
          <w:rFonts w:cstheme="minorHAnsi"/>
          <w:b/>
          <w:sz w:val="20"/>
          <w:szCs w:val="20"/>
        </w:rPr>
        <w:t xml:space="preserve">The </w:t>
      </w:r>
      <w:r w:rsidR="00F15FAD" w:rsidRPr="00C43D2E">
        <w:rPr>
          <w:rFonts w:cstheme="minorHAnsi"/>
          <w:b/>
          <w:sz w:val="20"/>
          <w:szCs w:val="20"/>
        </w:rPr>
        <w:t>Implementation – Business operations principles</w:t>
      </w:r>
      <w:r w:rsidR="0006777F" w:rsidRPr="00C43D2E">
        <w:rPr>
          <w:rFonts w:cstheme="minorHAnsi"/>
          <w:b/>
          <w:sz w:val="20"/>
          <w:szCs w:val="20"/>
        </w:rPr>
        <w:t xml:space="preserve"> and social welfare</w:t>
      </w:r>
    </w:p>
    <w:p w:rsidR="00F61DDD" w:rsidRPr="000378E8" w:rsidRDefault="00F61DDD" w:rsidP="00C43D2E">
      <w:pPr>
        <w:pStyle w:val="ListParagraph"/>
        <w:numPr>
          <w:ilvl w:val="0"/>
          <w:numId w:val="20"/>
        </w:numPr>
        <w:spacing w:before="480" w:line="276" w:lineRule="auto"/>
        <w:ind w:left="432"/>
        <w:contextualSpacing w:val="0"/>
        <w:outlineLvl w:val="0"/>
        <w:rPr>
          <w:rFonts w:cstheme="minorHAnsi"/>
          <w:sz w:val="20"/>
          <w:szCs w:val="20"/>
        </w:rPr>
      </w:pPr>
      <w:r w:rsidRPr="000378E8">
        <w:rPr>
          <w:rFonts w:cstheme="minorHAnsi"/>
          <w:sz w:val="20"/>
          <w:szCs w:val="20"/>
        </w:rPr>
        <w:t>Market demand, prices, and consumer surplus</w:t>
      </w:r>
      <w:r w:rsidR="00DB28C2" w:rsidRPr="000378E8">
        <w:rPr>
          <w:rFonts w:cstheme="minorHAnsi"/>
          <w:sz w:val="20"/>
          <w:szCs w:val="20"/>
        </w:rPr>
        <w:t>; m</w:t>
      </w:r>
      <w:r w:rsidR="00D72E1F" w:rsidRPr="000378E8">
        <w:rPr>
          <w:rFonts w:cstheme="minorHAnsi"/>
          <w:sz w:val="20"/>
          <w:szCs w:val="20"/>
        </w:rPr>
        <w:t>arginal costs</w:t>
      </w:r>
      <w:r w:rsidRPr="000378E8">
        <w:rPr>
          <w:rFonts w:cstheme="minorHAnsi"/>
          <w:sz w:val="20"/>
          <w:szCs w:val="20"/>
        </w:rPr>
        <w:t xml:space="preserve">,  prices, and </w:t>
      </w:r>
      <w:r w:rsidR="00C63419" w:rsidRPr="000378E8">
        <w:rPr>
          <w:rFonts w:cstheme="minorHAnsi"/>
          <w:sz w:val="20"/>
          <w:szCs w:val="20"/>
        </w:rPr>
        <w:t xml:space="preserve">businesses’ </w:t>
      </w:r>
      <w:r w:rsidRPr="000378E8">
        <w:rPr>
          <w:rFonts w:cstheme="minorHAnsi"/>
          <w:sz w:val="20"/>
          <w:szCs w:val="20"/>
        </w:rPr>
        <w:t>profit-maximizing decisions</w:t>
      </w:r>
      <w:r w:rsidR="00555028" w:rsidRPr="000378E8">
        <w:rPr>
          <w:rFonts w:cstheme="minorHAnsi"/>
          <w:sz w:val="20"/>
          <w:szCs w:val="20"/>
        </w:rPr>
        <w:t xml:space="preserve"> (Oct 27)</w:t>
      </w:r>
    </w:p>
    <w:p w:rsidR="004B0503" w:rsidRPr="000378E8" w:rsidRDefault="004B0503" w:rsidP="00C43D2E">
      <w:pPr>
        <w:pStyle w:val="ListParagraph"/>
        <w:numPr>
          <w:ilvl w:val="0"/>
          <w:numId w:val="22"/>
        </w:numPr>
        <w:spacing w:line="276" w:lineRule="auto"/>
        <w:ind w:left="864"/>
        <w:outlineLvl w:val="0"/>
        <w:rPr>
          <w:rFonts w:cstheme="minorHAnsi"/>
          <w:color w:val="7F7F7F" w:themeColor="text1" w:themeTint="80"/>
          <w:sz w:val="20"/>
          <w:szCs w:val="20"/>
        </w:rPr>
      </w:pPr>
      <w:r w:rsidRPr="000378E8">
        <w:rPr>
          <w:rStyle w:val="Strong"/>
          <w:rFonts w:eastAsiaTheme="majorEastAsia" w:cstheme="minorHAnsi"/>
          <w:b w:val="0"/>
          <w:color w:val="7F7F7F" w:themeColor="text1" w:themeTint="80"/>
          <w:sz w:val="20"/>
          <w:szCs w:val="20"/>
        </w:rPr>
        <w:t xml:space="preserve">Essentials of Economics, N. G. </w:t>
      </w:r>
      <w:proofErr w:type="spellStart"/>
      <w:r w:rsidRPr="000378E8">
        <w:rPr>
          <w:rStyle w:val="Strong"/>
          <w:rFonts w:eastAsiaTheme="majorEastAsia" w:cstheme="minorHAnsi"/>
          <w:b w:val="0"/>
          <w:color w:val="7F7F7F" w:themeColor="text1" w:themeTint="80"/>
          <w:sz w:val="20"/>
          <w:szCs w:val="20"/>
        </w:rPr>
        <w:t>Mankiw</w:t>
      </w:r>
      <w:proofErr w:type="spellEnd"/>
      <w:r w:rsidRPr="000378E8">
        <w:rPr>
          <w:rStyle w:val="Strong"/>
          <w:rFonts w:eastAsiaTheme="majorEastAsia" w:cstheme="minorHAnsi"/>
          <w:b w:val="0"/>
          <w:color w:val="7F7F7F" w:themeColor="text1" w:themeTint="80"/>
          <w:sz w:val="20"/>
          <w:szCs w:val="20"/>
        </w:rPr>
        <w:t xml:space="preserve"> (Chapter 7, pp. 137-146)</w:t>
      </w:r>
    </w:p>
    <w:p w:rsidR="00D72E1F" w:rsidRPr="000378E8" w:rsidRDefault="00F61DDD" w:rsidP="00594C1B">
      <w:pPr>
        <w:pStyle w:val="ListParagraph"/>
        <w:numPr>
          <w:ilvl w:val="0"/>
          <w:numId w:val="20"/>
        </w:numPr>
        <w:spacing w:line="276" w:lineRule="auto"/>
        <w:ind w:left="432"/>
        <w:contextualSpacing w:val="0"/>
        <w:outlineLvl w:val="0"/>
        <w:rPr>
          <w:rFonts w:cstheme="minorHAnsi"/>
          <w:sz w:val="20"/>
          <w:szCs w:val="20"/>
        </w:rPr>
      </w:pPr>
      <w:r w:rsidRPr="000378E8">
        <w:rPr>
          <w:rFonts w:cstheme="minorHAnsi"/>
          <w:sz w:val="20"/>
          <w:szCs w:val="20"/>
        </w:rPr>
        <w:t xml:space="preserve">Marginal costs and producer surplus </w:t>
      </w:r>
      <w:r w:rsidR="00337EF6" w:rsidRPr="000378E8">
        <w:rPr>
          <w:rFonts w:cstheme="minorHAnsi"/>
          <w:sz w:val="20"/>
          <w:szCs w:val="20"/>
        </w:rPr>
        <w:t>in the context of business operations</w:t>
      </w:r>
      <w:r w:rsidR="00DB28C2" w:rsidRPr="000378E8">
        <w:rPr>
          <w:rFonts w:cstheme="minorHAnsi"/>
          <w:sz w:val="20"/>
          <w:szCs w:val="20"/>
        </w:rPr>
        <w:t xml:space="preserve">; efficiency and welfare implications of competitive vs. monopolistic markets </w:t>
      </w:r>
      <w:r w:rsidR="0005176E" w:rsidRPr="000378E8">
        <w:rPr>
          <w:rFonts w:cstheme="minorHAnsi"/>
          <w:sz w:val="20"/>
          <w:szCs w:val="20"/>
        </w:rPr>
        <w:t>(Oct 27</w:t>
      </w:r>
      <w:r w:rsidR="00555028" w:rsidRPr="000378E8">
        <w:rPr>
          <w:rFonts w:cstheme="minorHAnsi"/>
          <w:sz w:val="20"/>
          <w:szCs w:val="20"/>
        </w:rPr>
        <w:t xml:space="preserve"> – Nov 1</w:t>
      </w:r>
      <w:r w:rsidR="0005176E" w:rsidRPr="000378E8">
        <w:rPr>
          <w:rFonts w:cstheme="minorHAnsi"/>
          <w:sz w:val="20"/>
          <w:szCs w:val="20"/>
        </w:rPr>
        <w:t>)</w:t>
      </w:r>
    </w:p>
    <w:p w:rsidR="004B0503" w:rsidRPr="000378E8" w:rsidRDefault="004B0503" w:rsidP="00594C1B">
      <w:pPr>
        <w:pStyle w:val="ListParagraph"/>
        <w:numPr>
          <w:ilvl w:val="0"/>
          <w:numId w:val="27"/>
        </w:numPr>
        <w:spacing w:line="276" w:lineRule="auto"/>
        <w:ind w:left="864"/>
        <w:contextualSpacing w:val="0"/>
        <w:outlineLvl w:val="0"/>
        <w:rPr>
          <w:rFonts w:cstheme="minorHAnsi"/>
          <w:color w:val="7F7F7F" w:themeColor="text1" w:themeTint="80"/>
          <w:sz w:val="20"/>
          <w:szCs w:val="20"/>
        </w:rPr>
      </w:pPr>
      <w:r w:rsidRPr="000378E8">
        <w:rPr>
          <w:rStyle w:val="Strong"/>
          <w:rFonts w:eastAsiaTheme="majorEastAsia" w:cstheme="minorHAnsi"/>
          <w:b w:val="0"/>
          <w:color w:val="7F7F7F" w:themeColor="text1" w:themeTint="80"/>
          <w:sz w:val="20"/>
          <w:szCs w:val="20"/>
        </w:rPr>
        <w:t xml:space="preserve">Essentials of Economics, N. G. </w:t>
      </w:r>
      <w:proofErr w:type="spellStart"/>
      <w:r w:rsidRPr="000378E8">
        <w:rPr>
          <w:rStyle w:val="Strong"/>
          <w:rFonts w:eastAsiaTheme="majorEastAsia" w:cstheme="minorHAnsi"/>
          <w:b w:val="0"/>
          <w:color w:val="7F7F7F" w:themeColor="text1" w:themeTint="80"/>
          <w:sz w:val="20"/>
          <w:szCs w:val="20"/>
        </w:rPr>
        <w:t>Mankiw</w:t>
      </w:r>
      <w:proofErr w:type="spellEnd"/>
      <w:r w:rsidRPr="000378E8">
        <w:rPr>
          <w:rStyle w:val="Strong"/>
          <w:rFonts w:eastAsiaTheme="majorEastAsia" w:cstheme="minorHAnsi"/>
          <w:b w:val="0"/>
          <w:color w:val="7F7F7F" w:themeColor="text1" w:themeTint="80"/>
          <w:sz w:val="20"/>
          <w:szCs w:val="20"/>
        </w:rPr>
        <w:t xml:space="preserve"> (Chapter 7, pp. 147-154):</w:t>
      </w:r>
    </w:p>
    <w:p w:rsidR="00CC723C" w:rsidRPr="00C43D2E" w:rsidRDefault="00337EF6" w:rsidP="00C43D2E">
      <w:pPr>
        <w:pStyle w:val="ListParagraph"/>
        <w:numPr>
          <w:ilvl w:val="0"/>
          <w:numId w:val="20"/>
        </w:numPr>
        <w:spacing w:after="240" w:line="276" w:lineRule="auto"/>
        <w:ind w:left="432"/>
        <w:contextualSpacing w:val="0"/>
        <w:outlineLvl w:val="0"/>
        <w:rPr>
          <w:rFonts w:cstheme="minorHAnsi"/>
          <w:sz w:val="20"/>
          <w:szCs w:val="20"/>
        </w:rPr>
      </w:pPr>
      <w:r w:rsidRPr="000378E8">
        <w:rPr>
          <w:rFonts w:cstheme="minorHAnsi"/>
          <w:sz w:val="20"/>
          <w:szCs w:val="20"/>
        </w:rPr>
        <w:t>Lessons for social business</w:t>
      </w:r>
      <w:r w:rsidR="00F61DDD" w:rsidRPr="000378E8">
        <w:rPr>
          <w:rFonts w:cstheme="minorHAnsi"/>
          <w:sz w:val="20"/>
          <w:szCs w:val="20"/>
        </w:rPr>
        <w:t>es</w:t>
      </w:r>
      <w:r w:rsidR="00C63419" w:rsidRPr="000378E8">
        <w:rPr>
          <w:rFonts w:cstheme="minorHAnsi"/>
          <w:sz w:val="20"/>
          <w:szCs w:val="20"/>
        </w:rPr>
        <w:t xml:space="preserve">; </w:t>
      </w:r>
      <w:r w:rsidR="00513419" w:rsidRPr="000378E8">
        <w:rPr>
          <w:rFonts w:cstheme="minorHAnsi"/>
          <w:sz w:val="20"/>
          <w:szCs w:val="20"/>
        </w:rPr>
        <w:t>application to</w:t>
      </w:r>
      <w:r w:rsidR="00C63419" w:rsidRPr="000378E8">
        <w:rPr>
          <w:rFonts w:cstheme="minorHAnsi"/>
          <w:sz w:val="20"/>
          <w:szCs w:val="20"/>
        </w:rPr>
        <w:t xml:space="preserve"> </w:t>
      </w:r>
      <w:proofErr w:type="spellStart"/>
      <w:r w:rsidR="00C63419" w:rsidRPr="000378E8">
        <w:rPr>
          <w:rFonts w:cstheme="minorHAnsi"/>
          <w:sz w:val="20"/>
          <w:szCs w:val="20"/>
        </w:rPr>
        <w:t>Grameen</w:t>
      </w:r>
      <w:proofErr w:type="spellEnd"/>
      <w:r w:rsidR="00C63419" w:rsidRPr="000378E8">
        <w:rPr>
          <w:rFonts w:cstheme="minorHAnsi"/>
          <w:sz w:val="20"/>
          <w:szCs w:val="20"/>
        </w:rPr>
        <w:t>-</w:t>
      </w:r>
      <w:proofErr w:type="spellStart"/>
      <w:r w:rsidR="00C63419" w:rsidRPr="000378E8">
        <w:rPr>
          <w:rFonts w:cstheme="minorHAnsi"/>
          <w:sz w:val="20"/>
          <w:szCs w:val="20"/>
        </w:rPr>
        <w:t>Danone</w:t>
      </w:r>
      <w:proofErr w:type="spellEnd"/>
      <w:r w:rsidR="004B0503" w:rsidRPr="000378E8">
        <w:rPr>
          <w:rFonts w:cstheme="minorHAnsi"/>
          <w:sz w:val="20"/>
          <w:szCs w:val="20"/>
        </w:rPr>
        <w:t xml:space="preserve"> pricing strategy</w:t>
      </w:r>
      <w:r w:rsidR="005B52F2" w:rsidRPr="000378E8">
        <w:rPr>
          <w:rFonts w:cstheme="minorHAnsi"/>
          <w:sz w:val="20"/>
          <w:szCs w:val="20"/>
        </w:rPr>
        <w:t xml:space="preserve"> (Nov </w:t>
      </w:r>
      <w:r w:rsidR="00555028" w:rsidRPr="000378E8">
        <w:rPr>
          <w:rFonts w:cstheme="minorHAnsi"/>
          <w:sz w:val="20"/>
          <w:szCs w:val="20"/>
        </w:rPr>
        <w:t>3</w:t>
      </w:r>
      <w:r w:rsidR="005B52F2" w:rsidRPr="000378E8">
        <w:rPr>
          <w:rFonts w:cstheme="minorHAnsi"/>
          <w:sz w:val="20"/>
          <w:szCs w:val="20"/>
        </w:rPr>
        <w:t>)</w:t>
      </w:r>
    </w:p>
    <w:p w:rsidR="00EF468D" w:rsidRPr="002530DF" w:rsidRDefault="00C63419" w:rsidP="00F67E5B">
      <w:pPr>
        <w:spacing w:line="276" w:lineRule="auto"/>
        <w:outlineLvl w:val="0"/>
        <w:rPr>
          <w:rFonts w:cstheme="minorHAnsi"/>
          <w:color w:val="C00000"/>
          <w:sz w:val="20"/>
          <w:szCs w:val="20"/>
        </w:rPr>
      </w:pPr>
      <w:r w:rsidRPr="002530DF">
        <w:rPr>
          <w:rFonts w:cstheme="minorHAnsi"/>
          <w:color w:val="C00000"/>
          <w:sz w:val="20"/>
          <w:szCs w:val="20"/>
        </w:rPr>
        <w:t>Quiz</w:t>
      </w:r>
      <w:r w:rsidR="005B52F2" w:rsidRPr="002530DF">
        <w:rPr>
          <w:rFonts w:cstheme="minorHAnsi"/>
          <w:color w:val="C00000"/>
          <w:sz w:val="20"/>
          <w:szCs w:val="20"/>
        </w:rPr>
        <w:t xml:space="preserve"> (Nov </w:t>
      </w:r>
      <w:r w:rsidR="00555028" w:rsidRPr="002530DF">
        <w:rPr>
          <w:rFonts w:cstheme="minorHAnsi"/>
          <w:color w:val="C00000"/>
          <w:sz w:val="20"/>
          <w:szCs w:val="20"/>
        </w:rPr>
        <w:t>8</w:t>
      </w:r>
      <w:r w:rsidR="005B52F2" w:rsidRPr="002530DF">
        <w:rPr>
          <w:rFonts w:cstheme="minorHAnsi"/>
          <w:color w:val="C00000"/>
          <w:sz w:val="20"/>
          <w:szCs w:val="20"/>
        </w:rPr>
        <w:t>)</w:t>
      </w:r>
    </w:p>
    <w:p w:rsidR="009F1A19" w:rsidRPr="000378E8" w:rsidRDefault="009F1A19" w:rsidP="00C43D2E">
      <w:pPr>
        <w:pStyle w:val="ListParagraph"/>
        <w:numPr>
          <w:ilvl w:val="0"/>
          <w:numId w:val="34"/>
        </w:numPr>
        <w:spacing w:before="240" w:after="120" w:line="276" w:lineRule="auto"/>
        <w:ind w:left="864"/>
        <w:outlineLvl w:val="0"/>
        <w:rPr>
          <w:rFonts w:cstheme="minorHAnsi"/>
          <w:b/>
          <w:sz w:val="20"/>
          <w:szCs w:val="20"/>
        </w:rPr>
      </w:pPr>
      <w:r w:rsidRPr="000378E8">
        <w:rPr>
          <w:rFonts w:cstheme="minorHAnsi"/>
          <w:b/>
          <w:sz w:val="20"/>
          <w:szCs w:val="20"/>
        </w:rPr>
        <w:t xml:space="preserve">The </w:t>
      </w:r>
      <w:r w:rsidR="00390760" w:rsidRPr="000378E8">
        <w:rPr>
          <w:rFonts w:cstheme="minorHAnsi"/>
          <w:b/>
          <w:sz w:val="20"/>
          <w:szCs w:val="20"/>
        </w:rPr>
        <w:t>Implementation –</w:t>
      </w:r>
      <w:r w:rsidRPr="000378E8">
        <w:rPr>
          <w:rFonts w:cstheme="minorHAnsi"/>
          <w:b/>
          <w:sz w:val="20"/>
          <w:szCs w:val="20"/>
        </w:rPr>
        <w:t>Business m</w:t>
      </w:r>
      <w:r w:rsidR="00367F12" w:rsidRPr="000378E8">
        <w:rPr>
          <w:rFonts w:cstheme="minorHAnsi"/>
          <w:b/>
          <w:sz w:val="20"/>
          <w:szCs w:val="20"/>
        </w:rPr>
        <w:t>anagement</w:t>
      </w:r>
      <w:r w:rsidR="00390760" w:rsidRPr="000378E8">
        <w:rPr>
          <w:rFonts w:cstheme="minorHAnsi"/>
          <w:b/>
          <w:sz w:val="20"/>
          <w:szCs w:val="20"/>
        </w:rPr>
        <w:t xml:space="preserve"> </w:t>
      </w:r>
      <w:r w:rsidRPr="000378E8">
        <w:rPr>
          <w:rFonts w:cstheme="minorHAnsi"/>
          <w:b/>
          <w:sz w:val="20"/>
          <w:szCs w:val="20"/>
        </w:rPr>
        <w:t>strategies</w:t>
      </w:r>
    </w:p>
    <w:p w:rsidR="009F1A19" w:rsidRPr="000378E8" w:rsidRDefault="009F1A19" w:rsidP="009F1A19">
      <w:pPr>
        <w:pStyle w:val="ListParagraph"/>
        <w:spacing w:after="120" w:line="276" w:lineRule="auto"/>
        <w:ind w:left="144"/>
        <w:outlineLvl w:val="0"/>
        <w:rPr>
          <w:rFonts w:cstheme="minorHAnsi"/>
          <w:b/>
          <w:sz w:val="20"/>
          <w:szCs w:val="20"/>
        </w:rPr>
      </w:pPr>
    </w:p>
    <w:p w:rsidR="00367F12" w:rsidRPr="000378E8" w:rsidRDefault="009F1A19" w:rsidP="00CC723C">
      <w:pPr>
        <w:pStyle w:val="ListParagraph"/>
        <w:numPr>
          <w:ilvl w:val="0"/>
          <w:numId w:val="17"/>
        </w:numPr>
        <w:spacing w:after="120" w:line="276" w:lineRule="auto"/>
        <w:ind w:left="432"/>
        <w:outlineLvl w:val="0"/>
        <w:rPr>
          <w:rFonts w:cstheme="minorHAnsi"/>
          <w:sz w:val="20"/>
          <w:szCs w:val="20"/>
        </w:rPr>
      </w:pPr>
      <w:r w:rsidRPr="000378E8">
        <w:rPr>
          <w:rFonts w:cstheme="minorHAnsi"/>
          <w:sz w:val="20"/>
          <w:szCs w:val="20"/>
        </w:rPr>
        <w:t>L</w:t>
      </w:r>
      <w:r w:rsidR="00367F12" w:rsidRPr="000378E8">
        <w:rPr>
          <w:rFonts w:cstheme="minorHAnsi"/>
          <w:sz w:val="20"/>
          <w:szCs w:val="20"/>
        </w:rPr>
        <w:t xml:space="preserve">essons from </w:t>
      </w:r>
      <w:r w:rsidR="00390760" w:rsidRPr="000378E8">
        <w:rPr>
          <w:rFonts w:cstheme="minorHAnsi"/>
          <w:sz w:val="20"/>
          <w:szCs w:val="20"/>
        </w:rPr>
        <w:t>n</w:t>
      </w:r>
      <w:r w:rsidR="00367F12" w:rsidRPr="000378E8">
        <w:rPr>
          <w:rFonts w:cstheme="minorHAnsi"/>
          <w:sz w:val="20"/>
          <w:szCs w:val="20"/>
        </w:rPr>
        <w:t>on-</w:t>
      </w:r>
      <w:r w:rsidR="00390760" w:rsidRPr="000378E8">
        <w:rPr>
          <w:rFonts w:cstheme="minorHAnsi"/>
          <w:sz w:val="20"/>
          <w:szCs w:val="20"/>
        </w:rPr>
        <w:t>p</w:t>
      </w:r>
      <w:r w:rsidR="00367F12" w:rsidRPr="000378E8">
        <w:rPr>
          <w:rFonts w:cstheme="minorHAnsi"/>
          <w:sz w:val="20"/>
          <w:szCs w:val="20"/>
        </w:rPr>
        <w:t xml:space="preserve">rofit </w:t>
      </w:r>
      <w:r w:rsidR="00390760" w:rsidRPr="000378E8">
        <w:rPr>
          <w:rFonts w:cstheme="minorHAnsi"/>
          <w:sz w:val="20"/>
          <w:szCs w:val="20"/>
        </w:rPr>
        <w:t>i</w:t>
      </w:r>
      <w:r w:rsidR="00367F12" w:rsidRPr="000378E8">
        <w:rPr>
          <w:rFonts w:cstheme="minorHAnsi"/>
          <w:sz w:val="20"/>
          <w:szCs w:val="20"/>
        </w:rPr>
        <w:t>nstitutions</w:t>
      </w:r>
      <w:r w:rsidRPr="000378E8">
        <w:rPr>
          <w:rFonts w:cstheme="minorHAnsi"/>
          <w:sz w:val="20"/>
          <w:szCs w:val="20"/>
        </w:rPr>
        <w:t>: converting good intentions into results; effective strategies for marketing, innovation, and fund development</w:t>
      </w:r>
      <w:r w:rsidR="00400984" w:rsidRPr="000378E8">
        <w:rPr>
          <w:rFonts w:cstheme="minorHAnsi"/>
          <w:sz w:val="20"/>
          <w:szCs w:val="20"/>
        </w:rPr>
        <w:t xml:space="preserve"> (Nov 1</w:t>
      </w:r>
      <w:r w:rsidR="000149BC" w:rsidRPr="000378E8">
        <w:rPr>
          <w:rFonts w:cstheme="minorHAnsi"/>
          <w:sz w:val="20"/>
          <w:szCs w:val="20"/>
        </w:rPr>
        <w:t>0</w:t>
      </w:r>
      <w:r w:rsidR="00400984" w:rsidRPr="000378E8">
        <w:rPr>
          <w:rFonts w:cstheme="minorHAnsi"/>
          <w:sz w:val="20"/>
          <w:szCs w:val="20"/>
        </w:rPr>
        <w:t>)</w:t>
      </w:r>
    </w:p>
    <w:p w:rsidR="009F1A19" w:rsidRPr="000378E8" w:rsidRDefault="004471B9" w:rsidP="00E268E5">
      <w:pPr>
        <w:pStyle w:val="ListParagraph"/>
        <w:numPr>
          <w:ilvl w:val="0"/>
          <w:numId w:val="29"/>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 </w:t>
      </w:r>
      <w:r w:rsidR="009F1A19" w:rsidRPr="000378E8">
        <w:rPr>
          <w:rFonts w:cstheme="minorHAnsi"/>
          <w:color w:val="7F7F7F" w:themeColor="text1" w:themeTint="80"/>
          <w:sz w:val="20"/>
          <w:szCs w:val="20"/>
        </w:rPr>
        <w:t xml:space="preserve">Managing the Non-Profit Organization, by Peter </w:t>
      </w:r>
      <w:proofErr w:type="spellStart"/>
      <w:r w:rsidR="009F1A19" w:rsidRPr="000378E8">
        <w:rPr>
          <w:rFonts w:cstheme="minorHAnsi"/>
          <w:color w:val="7F7F7F" w:themeColor="text1" w:themeTint="80"/>
          <w:sz w:val="20"/>
          <w:szCs w:val="20"/>
        </w:rPr>
        <w:t>Drucker</w:t>
      </w:r>
      <w:proofErr w:type="spellEnd"/>
      <w:r w:rsidR="00400984" w:rsidRPr="000378E8">
        <w:rPr>
          <w:rFonts w:cstheme="minorHAnsi"/>
          <w:color w:val="7F7F7F" w:themeColor="text1" w:themeTint="80"/>
          <w:sz w:val="20"/>
          <w:szCs w:val="20"/>
        </w:rPr>
        <w:t xml:space="preserve"> (pp. 53-58)</w:t>
      </w:r>
    </w:p>
    <w:p w:rsidR="009F1A19" w:rsidRPr="00C43D2E" w:rsidRDefault="004471B9" w:rsidP="00C43D2E">
      <w:pPr>
        <w:pStyle w:val="ListParagraph"/>
        <w:numPr>
          <w:ilvl w:val="0"/>
          <w:numId w:val="29"/>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 </w:t>
      </w:r>
      <w:r w:rsidR="00400984" w:rsidRPr="000378E8">
        <w:rPr>
          <w:rFonts w:cstheme="minorHAnsi"/>
          <w:color w:val="7F7F7F" w:themeColor="text1" w:themeTint="80"/>
          <w:sz w:val="20"/>
          <w:szCs w:val="20"/>
        </w:rPr>
        <w:t xml:space="preserve">Managing the Non-Profit Organization, by Peter </w:t>
      </w:r>
      <w:proofErr w:type="spellStart"/>
      <w:r w:rsidR="00400984" w:rsidRPr="000378E8">
        <w:rPr>
          <w:rFonts w:cstheme="minorHAnsi"/>
          <w:color w:val="7F7F7F" w:themeColor="text1" w:themeTint="80"/>
          <w:sz w:val="20"/>
          <w:szCs w:val="20"/>
        </w:rPr>
        <w:t>Drucker</w:t>
      </w:r>
      <w:proofErr w:type="spellEnd"/>
      <w:r w:rsidR="00400984" w:rsidRPr="000378E8">
        <w:rPr>
          <w:rFonts w:cstheme="minorHAnsi"/>
          <w:color w:val="7F7F7F" w:themeColor="text1" w:themeTint="80"/>
          <w:sz w:val="20"/>
          <w:szCs w:val="20"/>
        </w:rPr>
        <w:t xml:space="preserve"> (pp. 99-103)</w:t>
      </w:r>
    </w:p>
    <w:p w:rsidR="009F1A19" w:rsidRPr="000378E8" w:rsidRDefault="009F1A19" w:rsidP="00CC723C">
      <w:pPr>
        <w:pStyle w:val="ListParagraph"/>
        <w:numPr>
          <w:ilvl w:val="0"/>
          <w:numId w:val="17"/>
        </w:numPr>
        <w:spacing w:after="120" w:line="276" w:lineRule="auto"/>
        <w:ind w:left="432"/>
        <w:outlineLvl w:val="0"/>
        <w:rPr>
          <w:rFonts w:cstheme="minorHAnsi"/>
          <w:sz w:val="20"/>
          <w:szCs w:val="20"/>
        </w:rPr>
      </w:pPr>
      <w:r w:rsidRPr="000378E8">
        <w:rPr>
          <w:rFonts w:cstheme="minorHAnsi"/>
          <w:sz w:val="20"/>
          <w:szCs w:val="20"/>
        </w:rPr>
        <w:t>Lessons from non-profit institutions: defining and measuring performance</w:t>
      </w:r>
      <w:r w:rsidR="00400984" w:rsidRPr="000378E8">
        <w:rPr>
          <w:rFonts w:cstheme="minorHAnsi"/>
          <w:sz w:val="20"/>
          <w:szCs w:val="20"/>
        </w:rPr>
        <w:t xml:space="preserve"> (Nov </w:t>
      </w:r>
      <w:r w:rsidR="000149BC" w:rsidRPr="000378E8">
        <w:rPr>
          <w:rFonts w:cstheme="minorHAnsi"/>
          <w:sz w:val="20"/>
          <w:szCs w:val="20"/>
        </w:rPr>
        <w:t>15</w:t>
      </w:r>
      <w:r w:rsidR="00400984" w:rsidRPr="000378E8">
        <w:rPr>
          <w:rFonts w:cstheme="minorHAnsi"/>
          <w:sz w:val="20"/>
          <w:szCs w:val="20"/>
        </w:rPr>
        <w:t>)</w:t>
      </w:r>
    </w:p>
    <w:p w:rsidR="00400984" w:rsidRPr="000378E8" w:rsidRDefault="004471B9" w:rsidP="00E268E5">
      <w:pPr>
        <w:pStyle w:val="ListParagraph"/>
        <w:numPr>
          <w:ilvl w:val="0"/>
          <w:numId w:val="30"/>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 </w:t>
      </w:r>
      <w:r w:rsidR="00400984" w:rsidRPr="000378E8">
        <w:rPr>
          <w:rFonts w:cstheme="minorHAnsi"/>
          <w:color w:val="7F7F7F" w:themeColor="text1" w:themeTint="80"/>
          <w:sz w:val="20"/>
          <w:szCs w:val="20"/>
        </w:rPr>
        <w:t xml:space="preserve">Managing the Non-Profit Organization, by Peter </w:t>
      </w:r>
      <w:proofErr w:type="spellStart"/>
      <w:r w:rsidR="00400984" w:rsidRPr="000378E8">
        <w:rPr>
          <w:rFonts w:cstheme="minorHAnsi"/>
          <w:color w:val="7F7F7F" w:themeColor="text1" w:themeTint="80"/>
          <w:sz w:val="20"/>
          <w:szCs w:val="20"/>
        </w:rPr>
        <w:t>Drucker</w:t>
      </w:r>
      <w:proofErr w:type="spellEnd"/>
      <w:r w:rsidR="00400984" w:rsidRPr="000378E8">
        <w:rPr>
          <w:rFonts w:cstheme="minorHAnsi"/>
          <w:color w:val="7F7F7F" w:themeColor="text1" w:themeTint="80"/>
          <w:sz w:val="20"/>
          <w:szCs w:val="20"/>
        </w:rPr>
        <w:t xml:space="preserve"> (pp. 107-112)</w:t>
      </w:r>
    </w:p>
    <w:p w:rsidR="009F1A19" w:rsidRPr="00C43D2E" w:rsidRDefault="004471B9" w:rsidP="00C43D2E">
      <w:pPr>
        <w:pStyle w:val="ListParagraph"/>
        <w:numPr>
          <w:ilvl w:val="0"/>
          <w:numId w:val="30"/>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 </w:t>
      </w:r>
      <w:r w:rsidR="00400984" w:rsidRPr="000378E8">
        <w:rPr>
          <w:rFonts w:cstheme="minorHAnsi"/>
          <w:color w:val="7F7F7F" w:themeColor="text1" w:themeTint="80"/>
          <w:sz w:val="20"/>
          <w:szCs w:val="20"/>
        </w:rPr>
        <w:t xml:space="preserve">Managing the Non-Profit Organization, by Peter </w:t>
      </w:r>
      <w:proofErr w:type="spellStart"/>
      <w:r w:rsidR="00400984" w:rsidRPr="000378E8">
        <w:rPr>
          <w:rFonts w:cstheme="minorHAnsi"/>
          <w:color w:val="7F7F7F" w:themeColor="text1" w:themeTint="80"/>
          <w:sz w:val="20"/>
          <w:szCs w:val="20"/>
        </w:rPr>
        <w:t>Drucker</w:t>
      </w:r>
      <w:proofErr w:type="spellEnd"/>
      <w:r w:rsidR="00400984" w:rsidRPr="000378E8">
        <w:rPr>
          <w:rFonts w:cstheme="minorHAnsi"/>
          <w:color w:val="7F7F7F" w:themeColor="text1" w:themeTint="80"/>
          <w:sz w:val="20"/>
          <w:szCs w:val="20"/>
        </w:rPr>
        <w:t xml:space="preserve"> (pp. 139-144)</w:t>
      </w:r>
    </w:p>
    <w:p w:rsidR="009F1A19" w:rsidRPr="000378E8" w:rsidRDefault="00400984" w:rsidP="00CC723C">
      <w:pPr>
        <w:pStyle w:val="ListParagraph"/>
        <w:numPr>
          <w:ilvl w:val="0"/>
          <w:numId w:val="17"/>
        </w:numPr>
        <w:spacing w:after="120" w:line="276" w:lineRule="auto"/>
        <w:ind w:left="432"/>
        <w:outlineLvl w:val="0"/>
        <w:rPr>
          <w:rFonts w:cstheme="minorHAnsi"/>
          <w:sz w:val="20"/>
          <w:szCs w:val="20"/>
        </w:rPr>
      </w:pPr>
      <w:r w:rsidRPr="000378E8">
        <w:rPr>
          <w:rFonts w:cstheme="minorHAnsi"/>
          <w:sz w:val="20"/>
          <w:szCs w:val="20"/>
        </w:rPr>
        <w:t xml:space="preserve">Lessons from </w:t>
      </w:r>
      <w:proofErr w:type="spellStart"/>
      <w:r w:rsidRPr="000378E8">
        <w:rPr>
          <w:rFonts w:cstheme="minorHAnsi"/>
          <w:sz w:val="20"/>
          <w:szCs w:val="20"/>
        </w:rPr>
        <w:t>Grameen</w:t>
      </w:r>
      <w:proofErr w:type="spellEnd"/>
      <w:r w:rsidRPr="000378E8">
        <w:rPr>
          <w:rFonts w:cstheme="minorHAnsi"/>
          <w:sz w:val="20"/>
          <w:szCs w:val="20"/>
        </w:rPr>
        <w:t>-</w:t>
      </w:r>
      <w:proofErr w:type="spellStart"/>
      <w:r w:rsidRPr="000378E8">
        <w:rPr>
          <w:rFonts w:cstheme="minorHAnsi"/>
          <w:sz w:val="20"/>
          <w:szCs w:val="20"/>
        </w:rPr>
        <w:t>Danone</w:t>
      </w:r>
      <w:proofErr w:type="spellEnd"/>
      <w:r w:rsidRPr="000378E8">
        <w:rPr>
          <w:rFonts w:cstheme="minorHAnsi"/>
          <w:sz w:val="20"/>
          <w:szCs w:val="20"/>
        </w:rPr>
        <w:t xml:space="preserve">: </w:t>
      </w:r>
      <w:r w:rsidR="005B52F2" w:rsidRPr="000378E8">
        <w:rPr>
          <w:rFonts w:cstheme="minorHAnsi"/>
          <w:sz w:val="20"/>
          <w:szCs w:val="20"/>
        </w:rPr>
        <w:t>obstacles</w:t>
      </w:r>
      <w:r w:rsidR="00513419" w:rsidRPr="000378E8">
        <w:rPr>
          <w:rFonts w:cstheme="minorHAnsi"/>
          <w:sz w:val="20"/>
          <w:szCs w:val="20"/>
        </w:rPr>
        <w:t>,</w:t>
      </w:r>
      <w:r w:rsidR="005B52F2" w:rsidRPr="000378E8">
        <w:rPr>
          <w:rFonts w:cstheme="minorHAnsi"/>
          <w:sz w:val="20"/>
          <w:szCs w:val="20"/>
        </w:rPr>
        <w:t xml:space="preserve"> </w:t>
      </w:r>
      <w:r w:rsidRPr="000378E8">
        <w:rPr>
          <w:rFonts w:cstheme="minorHAnsi"/>
          <w:sz w:val="20"/>
          <w:szCs w:val="20"/>
        </w:rPr>
        <w:t xml:space="preserve">management </w:t>
      </w:r>
      <w:r w:rsidR="00513419" w:rsidRPr="000378E8">
        <w:rPr>
          <w:rFonts w:cstheme="minorHAnsi"/>
          <w:sz w:val="20"/>
          <w:szCs w:val="20"/>
        </w:rPr>
        <w:t>strategies, and a blue print for business ventures (</w:t>
      </w:r>
      <w:r w:rsidR="00646B21" w:rsidRPr="000378E8">
        <w:rPr>
          <w:rFonts w:cstheme="minorHAnsi"/>
          <w:sz w:val="20"/>
          <w:szCs w:val="20"/>
        </w:rPr>
        <w:t>Nov 17)</w:t>
      </w:r>
    </w:p>
    <w:p w:rsidR="009F1A19" w:rsidRPr="00C43D2E" w:rsidRDefault="004471B9" w:rsidP="00C43D2E">
      <w:pPr>
        <w:pStyle w:val="ListParagraph"/>
        <w:numPr>
          <w:ilvl w:val="0"/>
          <w:numId w:val="31"/>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 </w:t>
      </w:r>
      <w:r w:rsidR="00513419" w:rsidRPr="000378E8">
        <w:rPr>
          <w:rFonts w:cstheme="minorHAnsi"/>
          <w:color w:val="7F7F7F" w:themeColor="text1" w:themeTint="80"/>
          <w:sz w:val="20"/>
          <w:szCs w:val="20"/>
        </w:rPr>
        <w:t xml:space="preserve">God is in the Details, in Creating a World Without Poverty, by Muhammad </w:t>
      </w:r>
      <w:proofErr w:type="spellStart"/>
      <w:r w:rsidR="00513419" w:rsidRPr="000378E8">
        <w:rPr>
          <w:rFonts w:cstheme="minorHAnsi"/>
          <w:color w:val="7F7F7F" w:themeColor="text1" w:themeTint="80"/>
          <w:sz w:val="20"/>
          <w:szCs w:val="20"/>
        </w:rPr>
        <w:t>Yunus</w:t>
      </w:r>
      <w:proofErr w:type="spellEnd"/>
      <w:r w:rsidR="00513419" w:rsidRPr="000378E8">
        <w:rPr>
          <w:rFonts w:cstheme="minorHAnsi"/>
          <w:color w:val="7F7F7F" w:themeColor="text1" w:themeTint="80"/>
          <w:sz w:val="20"/>
          <w:szCs w:val="20"/>
        </w:rPr>
        <w:t xml:space="preserve"> (130-147)</w:t>
      </w:r>
    </w:p>
    <w:p w:rsidR="00797827" w:rsidRPr="000378E8" w:rsidRDefault="009F1A19" w:rsidP="00CC723C">
      <w:pPr>
        <w:pStyle w:val="ListParagraph"/>
        <w:numPr>
          <w:ilvl w:val="0"/>
          <w:numId w:val="17"/>
        </w:numPr>
        <w:spacing w:after="120" w:line="276" w:lineRule="auto"/>
        <w:ind w:left="432"/>
        <w:outlineLvl w:val="0"/>
        <w:rPr>
          <w:rFonts w:cstheme="minorHAnsi"/>
          <w:sz w:val="20"/>
          <w:szCs w:val="20"/>
        </w:rPr>
      </w:pPr>
      <w:r w:rsidRPr="000378E8">
        <w:rPr>
          <w:rFonts w:cstheme="minorHAnsi"/>
          <w:sz w:val="20"/>
          <w:szCs w:val="20"/>
        </w:rPr>
        <w:t>An integrated approach to measuring performance: the Social Return on Investment (</w:t>
      </w:r>
      <w:r w:rsidR="00F15FAD" w:rsidRPr="000378E8">
        <w:rPr>
          <w:rFonts w:cstheme="minorHAnsi"/>
          <w:sz w:val="20"/>
          <w:szCs w:val="20"/>
        </w:rPr>
        <w:t>SROI</w:t>
      </w:r>
      <w:r w:rsidRPr="000378E8">
        <w:rPr>
          <w:rFonts w:cstheme="minorHAnsi"/>
          <w:sz w:val="20"/>
          <w:szCs w:val="20"/>
        </w:rPr>
        <w:t>)</w:t>
      </w:r>
      <w:r w:rsidR="00F15FAD" w:rsidRPr="000378E8">
        <w:rPr>
          <w:rFonts w:cstheme="minorHAnsi"/>
          <w:sz w:val="20"/>
          <w:szCs w:val="20"/>
        </w:rPr>
        <w:t xml:space="preserve"> </w:t>
      </w:r>
      <w:r w:rsidRPr="000378E8">
        <w:rPr>
          <w:rFonts w:cstheme="minorHAnsi"/>
          <w:sz w:val="20"/>
          <w:szCs w:val="20"/>
        </w:rPr>
        <w:t>framework</w:t>
      </w:r>
      <w:r w:rsidR="003E0073" w:rsidRPr="000378E8">
        <w:rPr>
          <w:rFonts w:cstheme="minorHAnsi"/>
          <w:sz w:val="20"/>
          <w:szCs w:val="20"/>
        </w:rPr>
        <w:t>.</w:t>
      </w:r>
      <w:r w:rsidR="005B52F2" w:rsidRPr="000378E8">
        <w:rPr>
          <w:rFonts w:cstheme="minorHAnsi"/>
          <w:sz w:val="20"/>
          <w:szCs w:val="20"/>
        </w:rPr>
        <w:t xml:space="preserve"> </w:t>
      </w:r>
      <w:r w:rsidR="003E0073" w:rsidRPr="000378E8">
        <w:rPr>
          <w:rFonts w:cstheme="minorHAnsi"/>
          <w:sz w:val="20"/>
          <w:szCs w:val="20"/>
        </w:rPr>
        <w:t>Illustration: a SROI prepared by</w:t>
      </w:r>
      <w:r w:rsidR="006A74B1" w:rsidRPr="000378E8">
        <w:rPr>
          <w:rFonts w:cstheme="minorHAnsi"/>
          <w:sz w:val="20"/>
          <w:szCs w:val="20"/>
        </w:rPr>
        <w:t xml:space="preserve"> Impact Arts </w:t>
      </w:r>
      <w:r w:rsidR="005B52F2" w:rsidRPr="000378E8">
        <w:rPr>
          <w:rFonts w:cstheme="minorHAnsi"/>
          <w:sz w:val="20"/>
          <w:szCs w:val="20"/>
        </w:rPr>
        <w:t>(Nov 2</w:t>
      </w:r>
      <w:r w:rsidR="00646B21" w:rsidRPr="000378E8">
        <w:rPr>
          <w:rFonts w:cstheme="minorHAnsi"/>
          <w:sz w:val="20"/>
          <w:szCs w:val="20"/>
        </w:rPr>
        <w:t>2</w:t>
      </w:r>
      <w:r w:rsidR="005B52F2" w:rsidRPr="000378E8">
        <w:rPr>
          <w:rFonts w:cstheme="minorHAnsi"/>
          <w:sz w:val="20"/>
          <w:szCs w:val="20"/>
        </w:rPr>
        <w:t xml:space="preserve"> – </w:t>
      </w:r>
      <w:r w:rsidR="002530DF">
        <w:rPr>
          <w:rFonts w:cstheme="minorHAnsi"/>
          <w:sz w:val="20"/>
          <w:szCs w:val="20"/>
        </w:rPr>
        <w:t>Nov 29</w:t>
      </w:r>
      <w:r w:rsidR="005B52F2" w:rsidRPr="000378E8">
        <w:rPr>
          <w:rFonts w:cstheme="minorHAnsi"/>
          <w:sz w:val="20"/>
          <w:szCs w:val="20"/>
        </w:rPr>
        <w:t>)</w:t>
      </w:r>
    </w:p>
    <w:p w:rsidR="007D3591" w:rsidRPr="000378E8" w:rsidRDefault="007D3591" w:rsidP="00E268E5">
      <w:pPr>
        <w:pStyle w:val="ListParagraph"/>
        <w:numPr>
          <w:ilvl w:val="0"/>
          <w:numId w:val="32"/>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A guide to Social Return on Investment</w:t>
      </w:r>
      <w:r w:rsidR="006A74B1" w:rsidRPr="000378E8">
        <w:rPr>
          <w:rFonts w:cstheme="minorHAnsi"/>
          <w:color w:val="7F7F7F" w:themeColor="text1" w:themeTint="80"/>
          <w:sz w:val="20"/>
          <w:szCs w:val="20"/>
        </w:rPr>
        <w:t xml:space="preserve"> (2009), by the SROI network </w:t>
      </w:r>
      <w:hyperlink r:id="rId9" w:history="1">
        <w:r w:rsidR="006A74B1" w:rsidRPr="000378E8">
          <w:rPr>
            <w:rStyle w:val="Hyperlink"/>
            <w:rFonts w:cstheme="minorHAnsi"/>
            <w:color w:val="7F7F7F" w:themeColor="text1" w:themeTint="80"/>
            <w:sz w:val="20"/>
            <w:szCs w:val="20"/>
            <w:u w:val="none"/>
          </w:rPr>
          <w:t>http://www.thesroinetwork.org/publications</w:t>
        </w:r>
      </w:hyperlink>
    </w:p>
    <w:p w:rsidR="006A74B1" w:rsidRPr="000378E8" w:rsidRDefault="006A74B1" w:rsidP="00E268E5">
      <w:pPr>
        <w:pStyle w:val="ListParagraph"/>
        <w:numPr>
          <w:ilvl w:val="0"/>
          <w:numId w:val="32"/>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Social Return on Investment – an introduction</w:t>
      </w:r>
    </w:p>
    <w:p w:rsidR="006A74B1" w:rsidRPr="000378E8" w:rsidRDefault="006A74B1" w:rsidP="00E268E5">
      <w:pPr>
        <w:pStyle w:val="ListParagraph"/>
        <w:numPr>
          <w:ilvl w:val="0"/>
          <w:numId w:val="32"/>
        </w:numPr>
        <w:spacing w:after="120" w:line="276" w:lineRule="auto"/>
        <w:ind w:left="864"/>
        <w:outlineLvl w:val="0"/>
        <w:rPr>
          <w:rFonts w:cstheme="minorHAnsi"/>
          <w:color w:val="7F7F7F" w:themeColor="text1" w:themeTint="80"/>
          <w:sz w:val="20"/>
          <w:szCs w:val="20"/>
        </w:rPr>
      </w:pPr>
      <w:r w:rsidRPr="000378E8">
        <w:rPr>
          <w:rFonts w:cstheme="minorHAnsi"/>
          <w:color w:val="7F7F7F" w:themeColor="text1" w:themeTint="80"/>
          <w:sz w:val="20"/>
          <w:szCs w:val="20"/>
        </w:rPr>
        <w:t xml:space="preserve">Impact Arts - SROI </w:t>
      </w:r>
    </w:p>
    <w:p w:rsidR="00797827" w:rsidRPr="000378E8" w:rsidRDefault="00797827" w:rsidP="00797827">
      <w:pPr>
        <w:pStyle w:val="ListParagraph"/>
        <w:spacing w:after="120" w:line="276" w:lineRule="auto"/>
        <w:outlineLvl w:val="0"/>
        <w:rPr>
          <w:rFonts w:cstheme="minorHAnsi"/>
          <w:sz w:val="20"/>
          <w:szCs w:val="20"/>
        </w:rPr>
      </w:pPr>
    </w:p>
    <w:p w:rsidR="00EF468D" w:rsidRPr="000378E8" w:rsidRDefault="00B57075" w:rsidP="00C43D2E">
      <w:pPr>
        <w:pStyle w:val="ListParagraph"/>
        <w:numPr>
          <w:ilvl w:val="0"/>
          <w:numId w:val="34"/>
        </w:numPr>
        <w:spacing w:after="120" w:line="276" w:lineRule="auto"/>
        <w:ind w:left="864"/>
        <w:outlineLvl w:val="0"/>
        <w:rPr>
          <w:rFonts w:cstheme="minorHAnsi"/>
          <w:b/>
          <w:sz w:val="20"/>
          <w:szCs w:val="20"/>
        </w:rPr>
      </w:pPr>
      <w:r w:rsidRPr="000378E8">
        <w:rPr>
          <w:rFonts w:cstheme="minorHAnsi"/>
          <w:b/>
          <w:sz w:val="20"/>
          <w:szCs w:val="20"/>
        </w:rPr>
        <w:t>Social Business Revisited</w:t>
      </w:r>
      <w:r w:rsidR="00390760" w:rsidRPr="000378E8">
        <w:rPr>
          <w:rFonts w:cstheme="minorHAnsi"/>
          <w:b/>
          <w:sz w:val="20"/>
          <w:szCs w:val="20"/>
        </w:rPr>
        <w:t xml:space="preserve"> –</w:t>
      </w:r>
      <w:r w:rsidRPr="000378E8">
        <w:rPr>
          <w:rFonts w:cstheme="minorHAnsi"/>
          <w:b/>
          <w:sz w:val="20"/>
          <w:szCs w:val="20"/>
        </w:rPr>
        <w:t xml:space="preserve"> </w:t>
      </w:r>
      <w:r w:rsidR="00390760" w:rsidRPr="000378E8">
        <w:rPr>
          <w:rFonts w:cstheme="minorHAnsi"/>
          <w:b/>
          <w:sz w:val="20"/>
          <w:szCs w:val="20"/>
        </w:rPr>
        <w:t>course s</w:t>
      </w:r>
      <w:r w:rsidRPr="000378E8">
        <w:rPr>
          <w:rFonts w:cstheme="minorHAnsi"/>
          <w:b/>
          <w:sz w:val="20"/>
          <w:szCs w:val="20"/>
        </w:rPr>
        <w:t>ummary</w:t>
      </w:r>
      <w:r w:rsidR="00390760" w:rsidRPr="000378E8">
        <w:rPr>
          <w:rFonts w:cstheme="minorHAnsi"/>
          <w:b/>
          <w:sz w:val="20"/>
          <w:szCs w:val="20"/>
        </w:rPr>
        <w:t xml:space="preserve"> </w:t>
      </w:r>
      <w:r w:rsidRPr="000378E8">
        <w:rPr>
          <w:rFonts w:cstheme="minorHAnsi"/>
          <w:b/>
          <w:sz w:val="20"/>
          <w:szCs w:val="20"/>
        </w:rPr>
        <w:t xml:space="preserve">and </w:t>
      </w:r>
      <w:r w:rsidR="00390760" w:rsidRPr="000378E8">
        <w:rPr>
          <w:rFonts w:cstheme="minorHAnsi"/>
          <w:b/>
          <w:sz w:val="20"/>
          <w:szCs w:val="20"/>
        </w:rPr>
        <w:t>the c</w:t>
      </w:r>
      <w:r w:rsidRPr="000378E8">
        <w:rPr>
          <w:rFonts w:cstheme="minorHAnsi"/>
          <w:b/>
          <w:sz w:val="20"/>
          <w:szCs w:val="20"/>
        </w:rPr>
        <w:t xml:space="preserve">ritical </w:t>
      </w:r>
      <w:r w:rsidR="00390760" w:rsidRPr="000378E8">
        <w:rPr>
          <w:rFonts w:cstheme="minorHAnsi"/>
          <w:b/>
          <w:sz w:val="20"/>
          <w:szCs w:val="20"/>
        </w:rPr>
        <w:t>a</w:t>
      </w:r>
      <w:r w:rsidRPr="000378E8">
        <w:rPr>
          <w:rFonts w:cstheme="minorHAnsi"/>
          <w:b/>
          <w:sz w:val="20"/>
          <w:szCs w:val="20"/>
        </w:rPr>
        <w:t>ssessment</w:t>
      </w:r>
      <w:r w:rsidR="00390760" w:rsidRPr="000378E8">
        <w:rPr>
          <w:rFonts w:cstheme="minorHAnsi"/>
          <w:b/>
          <w:sz w:val="20"/>
          <w:szCs w:val="20"/>
        </w:rPr>
        <w:t xml:space="preserve"> of ideas</w:t>
      </w:r>
      <w:r w:rsidR="00646B21" w:rsidRPr="000378E8">
        <w:rPr>
          <w:rFonts w:cstheme="minorHAnsi"/>
          <w:b/>
          <w:sz w:val="20"/>
          <w:szCs w:val="20"/>
        </w:rPr>
        <w:t xml:space="preserve"> (Dec </w:t>
      </w:r>
      <w:r w:rsidR="002530DF">
        <w:rPr>
          <w:rFonts w:cstheme="minorHAnsi"/>
          <w:b/>
          <w:sz w:val="20"/>
          <w:szCs w:val="20"/>
        </w:rPr>
        <w:t xml:space="preserve">1 - </w:t>
      </w:r>
      <w:r w:rsidR="00594C1B">
        <w:rPr>
          <w:rFonts w:cstheme="minorHAnsi"/>
          <w:b/>
          <w:sz w:val="20"/>
          <w:szCs w:val="20"/>
        </w:rPr>
        <w:t>8</w:t>
      </w:r>
      <w:r w:rsidR="00646B21" w:rsidRPr="000378E8">
        <w:rPr>
          <w:rFonts w:cstheme="minorHAnsi"/>
          <w:b/>
          <w:sz w:val="20"/>
          <w:szCs w:val="20"/>
        </w:rPr>
        <w:t>)</w:t>
      </w:r>
    </w:p>
    <w:p w:rsidR="002530DF" w:rsidRDefault="002530DF" w:rsidP="002530DF">
      <w:pPr>
        <w:spacing w:line="276" w:lineRule="auto"/>
        <w:outlineLvl w:val="0"/>
        <w:rPr>
          <w:rFonts w:cstheme="minorHAnsi"/>
          <w:sz w:val="20"/>
          <w:szCs w:val="20"/>
        </w:rPr>
      </w:pPr>
      <w:r w:rsidRPr="002530DF">
        <w:rPr>
          <w:rFonts w:cstheme="minorHAnsi"/>
          <w:color w:val="C00000"/>
          <w:sz w:val="20"/>
          <w:szCs w:val="20"/>
        </w:rPr>
        <w:t>Social Business Concept</w:t>
      </w:r>
      <w:r>
        <w:rPr>
          <w:rFonts w:cstheme="minorHAnsi"/>
          <w:color w:val="C00000"/>
          <w:sz w:val="20"/>
          <w:szCs w:val="20"/>
        </w:rPr>
        <w:t xml:space="preserve"> – Presentation materials due Dec 5</w:t>
      </w:r>
    </w:p>
    <w:p w:rsidR="00594C1B" w:rsidRDefault="00594C1B" w:rsidP="00F67E5B">
      <w:pPr>
        <w:spacing w:line="276" w:lineRule="auto"/>
        <w:outlineLvl w:val="0"/>
        <w:rPr>
          <w:rFonts w:cstheme="minorHAnsi"/>
          <w:color w:val="C00000"/>
          <w:sz w:val="20"/>
          <w:szCs w:val="20"/>
        </w:rPr>
      </w:pPr>
    </w:p>
    <w:p w:rsidR="00FD4FB1" w:rsidRPr="009C2009" w:rsidRDefault="00D74783" w:rsidP="009C2009">
      <w:pPr>
        <w:spacing w:line="276" w:lineRule="auto"/>
        <w:outlineLvl w:val="0"/>
        <w:rPr>
          <w:rFonts w:cstheme="minorHAnsi"/>
          <w:color w:val="C00000"/>
          <w:sz w:val="20"/>
          <w:szCs w:val="20"/>
        </w:rPr>
      </w:pPr>
      <w:r w:rsidRPr="002530DF">
        <w:rPr>
          <w:rFonts w:cstheme="minorHAnsi"/>
          <w:color w:val="C00000"/>
          <w:sz w:val="20"/>
          <w:szCs w:val="20"/>
        </w:rPr>
        <w:t xml:space="preserve">Social Business Concept - </w:t>
      </w:r>
      <w:r w:rsidR="00946928" w:rsidRPr="002530DF">
        <w:rPr>
          <w:rFonts w:cstheme="minorHAnsi"/>
          <w:color w:val="C00000"/>
          <w:sz w:val="20"/>
          <w:szCs w:val="20"/>
        </w:rPr>
        <w:t xml:space="preserve">Final </w:t>
      </w:r>
      <w:r w:rsidR="00390760" w:rsidRPr="002530DF">
        <w:rPr>
          <w:rFonts w:cstheme="minorHAnsi"/>
          <w:color w:val="C00000"/>
          <w:sz w:val="20"/>
          <w:szCs w:val="20"/>
        </w:rPr>
        <w:t>student p</w:t>
      </w:r>
      <w:r w:rsidR="00946928" w:rsidRPr="002530DF">
        <w:rPr>
          <w:rFonts w:cstheme="minorHAnsi"/>
          <w:color w:val="C00000"/>
          <w:sz w:val="20"/>
          <w:szCs w:val="20"/>
        </w:rPr>
        <w:t>resentations</w:t>
      </w:r>
      <w:r w:rsidR="005B52F2" w:rsidRPr="002530DF">
        <w:rPr>
          <w:rFonts w:cstheme="minorHAnsi"/>
          <w:color w:val="C00000"/>
          <w:sz w:val="20"/>
          <w:szCs w:val="20"/>
        </w:rPr>
        <w:t xml:space="preserve"> (Dec 6 – 8)</w:t>
      </w:r>
    </w:p>
    <w:sectPr w:rsidR="00FD4FB1" w:rsidRPr="009C2009" w:rsidSect="00FE07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B2" w:rsidRDefault="00287DB2" w:rsidP="002530DF">
      <w:r>
        <w:separator/>
      </w:r>
    </w:p>
  </w:endnote>
  <w:endnote w:type="continuationSeparator" w:id="0">
    <w:p w:rsidR="00287DB2" w:rsidRDefault="00287DB2" w:rsidP="00253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B2" w:rsidRDefault="00287DB2" w:rsidP="002530DF">
      <w:r>
        <w:separator/>
      </w:r>
    </w:p>
  </w:footnote>
  <w:footnote w:type="continuationSeparator" w:id="0">
    <w:p w:rsidR="00287DB2" w:rsidRDefault="00287DB2" w:rsidP="00253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64"/>
    <w:multiLevelType w:val="hybridMultilevel"/>
    <w:tmpl w:val="9B12A210"/>
    <w:lvl w:ilvl="0" w:tplc="0680B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55E82"/>
    <w:multiLevelType w:val="hybridMultilevel"/>
    <w:tmpl w:val="B62AFC08"/>
    <w:lvl w:ilvl="0" w:tplc="EB0EFB66">
      <w:start w:val="1"/>
      <w:numFmt w:val="upperLetter"/>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05B24"/>
    <w:multiLevelType w:val="hybridMultilevel"/>
    <w:tmpl w:val="2FD6B2F6"/>
    <w:lvl w:ilvl="0" w:tplc="843C80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316F5"/>
    <w:multiLevelType w:val="hybridMultilevel"/>
    <w:tmpl w:val="DCCC0E60"/>
    <w:lvl w:ilvl="0" w:tplc="B81A4B24">
      <w:start w:val="1"/>
      <w:numFmt w:val="decimal"/>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2010C"/>
    <w:multiLevelType w:val="hybridMultilevel"/>
    <w:tmpl w:val="D4463842"/>
    <w:lvl w:ilvl="0" w:tplc="C528213A">
      <w:start w:val="1"/>
      <w:numFmt w:val="decimal"/>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F6442"/>
    <w:multiLevelType w:val="hybridMultilevel"/>
    <w:tmpl w:val="9844F362"/>
    <w:lvl w:ilvl="0" w:tplc="EB0EFB66">
      <w:start w:val="1"/>
      <w:numFmt w:val="upperLetter"/>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33909"/>
    <w:multiLevelType w:val="hybridMultilevel"/>
    <w:tmpl w:val="84486192"/>
    <w:lvl w:ilvl="0" w:tplc="7E726C5A">
      <w:start w:val="1"/>
      <w:numFmt w:val="decimal"/>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D3205"/>
    <w:multiLevelType w:val="hybridMultilevel"/>
    <w:tmpl w:val="C7C2E65E"/>
    <w:lvl w:ilvl="0" w:tplc="94AE82A8">
      <w:start w:val="1"/>
      <w:numFmt w:val="upperRoman"/>
      <w:lvlText w:val="%1."/>
      <w:lvlJc w:val="left"/>
      <w:pPr>
        <w:ind w:left="9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11B"/>
    <w:multiLevelType w:val="hybridMultilevel"/>
    <w:tmpl w:val="31B2FE5C"/>
    <w:lvl w:ilvl="0" w:tplc="E2D6E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F27968"/>
    <w:multiLevelType w:val="hybridMultilevel"/>
    <w:tmpl w:val="4F70E48A"/>
    <w:lvl w:ilvl="0" w:tplc="8B024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4B0D04"/>
    <w:multiLevelType w:val="hybridMultilevel"/>
    <w:tmpl w:val="491C2722"/>
    <w:lvl w:ilvl="0" w:tplc="6B0C3CF8">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F2EFC"/>
    <w:multiLevelType w:val="hybridMultilevel"/>
    <w:tmpl w:val="FDD0BC5A"/>
    <w:lvl w:ilvl="0" w:tplc="6F4EA4B4">
      <w:start w:val="1"/>
      <w:numFmt w:val="decimal"/>
      <w:lvlText w:val="%1."/>
      <w:lvlJc w:val="left"/>
      <w:pPr>
        <w:ind w:left="900" w:hanging="360"/>
      </w:pPr>
      <w:rPr>
        <w:rFonts w:asciiTheme="majorHAnsi" w:eastAsiaTheme="minorHAnsi" w:hAnsiTheme="majorHAnsi"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49D1D87"/>
    <w:multiLevelType w:val="hybridMultilevel"/>
    <w:tmpl w:val="EEFA7E64"/>
    <w:lvl w:ilvl="0" w:tplc="EB0EFB66">
      <w:start w:val="1"/>
      <w:numFmt w:val="upperLetter"/>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57D7B"/>
    <w:multiLevelType w:val="hybridMultilevel"/>
    <w:tmpl w:val="46F0F18E"/>
    <w:lvl w:ilvl="0" w:tplc="D3CE01E8">
      <w:start w:val="1"/>
      <w:numFmt w:val="decimal"/>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52643"/>
    <w:multiLevelType w:val="hybridMultilevel"/>
    <w:tmpl w:val="27A2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456A4"/>
    <w:multiLevelType w:val="hybridMultilevel"/>
    <w:tmpl w:val="C5F4AC12"/>
    <w:lvl w:ilvl="0" w:tplc="B7A6C882">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913CEE"/>
    <w:multiLevelType w:val="hybridMultilevel"/>
    <w:tmpl w:val="5D04C62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E78C1"/>
    <w:multiLevelType w:val="hybridMultilevel"/>
    <w:tmpl w:val="CBB44AA6"/>
    <w:lvl w:ilvl="0" w:tplc="96D84F30">
      <w:start w:val="1"/>
      <w:numFmt w:val="upperLetter"/>
      <w:lvlText w:val="%1)"/>
      <w:lvlJc w:val="left"/>
      <w:pPr>
        <w:ind w:left="1080" w:hanging="360"/>
      </w:pPr>
      <w:rPr>
        <w:rFonts w:hint="default"/>
        <w:i w:val="0"/>
      </w:rPr>
    </w:lvl>
    <w:lvl w:ilvl="1" w:tplc="337ED310">
      <w:start w:val="1"/>
      <w:numFmt w:val="decimal"/>
      <w:lvlText w:val="%2."/>
      <w:lvlJc w:val="left"/>
      <w:pPr>
        <w:ind w:left="720" w:hanging="360"/>
      </w:pPr>
      <w:rPr>
        <w:rFonts w:hint="default"/>
        <w:color w:val="7F7F7F" w:themeColor="text1" w:themeTint="80"/>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E05F11"/>
    <w:multiLevelType w:val="hybridMultilevel"/>
    <w:tmpl w:val="80EC3F0C"/>
    <w:lvl w:ilvl="0" w:tplc="8B4EC002">
      <w:start w:val="1"/>
      <w:numFmt w:val="decimal"/>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93D0B"/>
    <w:multiLevelType w:val="hybridMultilevel"/>
    <w:tmpl w:val="F998D0A2"/>
    <w:lvl w:ilvl="0" w:tplc="FD2897BE">
      <w:start w:val="1"/>
      <w:numFmt w:val="decimal"/>
      <w:lvlText w:val="%1."/>
      <w:lvlJc w:val="left"/>
      <w:pPr>
        <w:ind w:left="504" w:hanging="360"/>
      </w:pPr>
      <w:rPr>
        <w:rFonts w:hint="default"/>
        <w:sz w:val="18"/>
      </w:rPr>
    </w:lvl>
    <w:lvl w:ilvl="1" w:tplc="04090001">
      <w:start w:val="1"/>
      <w:numFmt w:val="bullet"/>
      <w:lvlText w:val=""/>
      <w:lvlJc w:val="left"/>
      <w:pPr>
        <w:ind w:left="1224" w:hanging="360"/>
      </w:pPr>
      <w:rPr>
        <w:rFonts w:ascii="Symbol" w:hAnsi="Symbol"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nsid w:val="5B8952BA"/>
    <w:multiLevelType w:val="hybridMultilevel"/>
    <w:tmpl w:val="0D04994C"/>
    <w:lvl w:ilvl="0" w:tplc="B7B40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D055C7"/>
    <w:multiLevelType w:val="hybridMultilevel"/>
    <w:tmpl w:val="B120B4A2"/>
    <w:lvl w:ilvl="0" w:tplc="2B804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DD04FF"/>
    <w:multiLevelType w:val="hybridMultilevel"/>
    <w:tmpl w:val="2B3275B2"/>
    <w:lvl w:ilvl="0" w:tplc="EB0EFB66">
      <w:start w:val="1"/>
      <w:numFmt w:val="upperLetter"/>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FF0E53"/>
    <w:multiLevelType w:val="hybridMultilevel"/>
    <w:tmpl w:val="12F8220E"/>
    <w:lvl w:ilvl="0" w:tplc="0409000F">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D6E29"/>
    <w:multiLevelType w:val="hybridMultilevel"/>
    <w:tmpl w:val="C180FBD8"/>
    <w:lvl w:ilvl="0" w:tplc="0409000F">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85A5D"/>
    <w:multiLevelType w:val="hybridMultilevel"/>
    <w:tmpl w:val="F8B6154E"/>
    <w:lvl w:ilvl="0" w:tplc="96D84F3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E0639"/>
    <w:multiLevelType w:val="hybridMultilevel"/>
    <w:tmpl w:val="B5D63F80"/>
    <w:lvl w:ilvl="0" w:tplc="EA8ED3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309D5"/>
    <w:multiLevelType w:val="hybridMultilevel"/>
    <w:tmpl w:val="E4FC54A4"/>
    <w:lvl w:ilvl="0" w:tplc="27C04C34">
      <w:start w:val="1"/>
      <w:numFmt w:val="upperLetter"/>
      <w:lvlText w:val="%1)"/>
      <w:lvlJc w:val="left"/>
      <w:pPr>
        <w:ind w:left="1080" w:hanging="360"/>
      </w:pPr>
      <w:rPr>
        <w:rFonts w:hint="default"/>
        <w:i w:val="0"/>
        <w:sz w:val="18"/>
      </w:rPr>
    </w:lvl>
    <w:lvl w:ilvl="1" w:tplc="8862B27A">
      <w:start w:val="1"/>
      <w:numFmt w:val="decimal"/>
      <w:lvlText w:val="%2."/>
      <w:lvlJc w:val="left"/>
      <w:pPr>
        <w:ind w:left="720" w:hanging="360"/>
      </w:pPr>
      <w:rPr>
        <w:rFonts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1969AC"/>
    <w:multiLevelType w:val="hybridMultilevel"/>
    <w:tmpl w:val="2FFA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8156E"/>
    <w:multiLevelType w:val="hybridMultilevel"/>
    <w:tmpl w:val="9844F362"/>
    <w:lvl w:ilvl="0" w:tplc="EB0EFB66">
      <w:start w:val="1"/>
      <w:numFmt w:val="upperLetter"/>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E2324D"/>
    <w:multiLevelType w:val="hybridMultilevel"/>
    <w:tmpl w:val="FA72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A248A"/>
    <w:multiLevelType w:val="hybridMultilevel"/>
    <w:tmpl w:val="031C878C"/>
    <w:lvl w:ilvl="0" w:tplc="FD2897BE">
      <w:start w:val="1"/>
      <w:numFmt w:val="decimal"/>
      <w:lvlText w:val="%1."/>
      <w:lvlJc w:val="left"/>
      <w:pPr>
        <w:ind w:left="108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17"/>
  </w:num>
  <w:num w:numId="4">
    <w:abstractNumId w:val="29"/>
  </w:num>
  <w:num w:numId="5">
    <w:abstractNumId w:val="0"/>
  </w:num>
  <w:num w:numId="6">
    <w:abstractNumId w:val="3"/>
  </w:num>
  <w:num w:numId="7">
    <w:abstractNumId w:val="26"/>
  </w:num>
  <w:num w:numId="8">
    <w:abstractNumId w:val="28"/>
  </w:num>
  <w:num w:numId="9">
    <w:abstractNumId w:val="15"/>
  </w:num>
  <w:num w:numId="10">
    <w:abstractNumId w:val="2"/>
  </w:num>
  <w:num w:numId="11">
    <w:abstractNumId w:val="13"/>
  </w:num>
  <w:num w:numId="12">
    <w:abstractNumId w:val="31"/>
  </w:num>
  <w:num w:numId="13">
    <w:abstractNumId w:val="30"/>
  </w:num>
  <w:num w:numId="14">
    <w:abstractNumId w:val="11"/>
  </w:num>
  <w:num w:numId="15">
    <w:abstractNumId w:val="24"/>
  </w:num>
  <w:num w:numId="16">
    <w:abstractNumId w:val="25"/>
  </w:num>
  <w:num w:numId="17">
    <w:abstractNumId w:val="23"/>
  </w:num>
  <w:num w:numId="18">
    <w:abstractNumId w:val="12"/>
  </w:num>
  <w:num w:numId="19">
    <w:abstractNumId w:val="10"/>
  </w:num>
  <w:num w:numId="20">
    <w:abstractNumId w:val="6"/>
  </w:num>
  <w:num w:numId="21">
    <w:abstractNumId w:val="21"/>
  </w:num>
  <w:num w:numId="22">
    <w:abstractNumId w:val="16"/>
  </w:num>
  <w:num w:numId="23">
    <w:abstractNumId w:val="22"/>
  </w:num>
  <w:num w:numId="24">
    <w:abstractNumId w:val="9"/>
  </w:num>
  <w:num w:numId="25">
    <w:abstractNumId w:val="27"/>
  </w:num>
  <w:num w:numId="26">
    <w:abstractNumId w:val="18"/>
  </w:num>
  <w:num w:numId="27">
    <w:abstractNumId w:val="7"/>
  </w:num>
  <w:num w:numId="28">
    <w:abstractNumId w:val="4"/>
  </w:num>
  <w:num w:numId="29">
    <w:abstractNumId w:val="19"/>
  </w:num>
  <w:num w:numId="30">
    <w:abstractNumId w:val="5"/>
  </w:num>
  <w:num w:numId="31">
    <w:abstractNumId w:val="14"/>
  </w:num>
  <w:num w:numId="32">
    <w:abstractNumId w:val="33"/>
  </w:num>
  <w:num w:numId="33">
    <w:abstractNumId w:val="20"/>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E8F"/>
    <w:rsid w:val="000149BC"/>
    <w:rsid w:val="000378E8"/>
    <w:rsid w:val="00040701"/>
    <w:rsid w:val="00044930"/>
    <w:rsid w:val="00045FE6"/>
    <w:rsid w:val="0005176E"/>
    <w:rsid w:val="0006777F"/>
    <w:rsid w:val="000B1FC4"/>
    <w:rsid w:val="000D3D72"/>
    <w:rsid w:val="000D484B"/>
    <w:rsid w:val="000E0D50"/>
    <w:rsid w:val="000E2825"/>
    <w:rsid w:val="000E3798"/>
    <w:rsid w:val="000E38F9"/>
    <w:rsid w:val="001373EC"/>
    <w:rsid w:val="00143BF2"/>
    <w:rsid w:val="0016324F"/>
    <w:rsid w:val="00165169"/>
    <w:rsid w:val="00171DE9"/>
    <w:rsid w:val="00175EFB"/>
    <w:rsid w:val="00181DF9"/>
    <w:rsid w:val="001839E7"/>
    <w:rsid w:val="001B061E"/>
    <w:rsid w:val="001C5DE8"/>
    <w:rsid w:val="002119AF"/>
    <w:rsid w:val="00232228"/>
    <w:rsid w:val="002530DF"/>
    <w:rsid w:val="00261CD9"/>
    <w:rsid w:val="00287DB2"/>
    <w:rsid w:val="00294737"/>
    <w:rsid w:val="002A059D"/>
    <w:rsid w:val="002B2792"/>
    <w:rsid w:val="002B47CF"/>
    <w:rsid w:val="002D368D"/>
    <w:rsid w:val="002D74A2"/>
    <w:rsid w:val="003054F5"/>
    <w:rsid w:val="00334605"/>
    <w:rsid w:val="00337EF6"/>
    <w:rsid w:val="00346E8B"/>
    <w:rsid w:val="003549E3"/>
    <w:rsid w:val="00367F12"/>
    <w:rsid w:val="0037481B"/>
    <w:rsid w:val="00376A09"/>
    <w:rsid w:val="00390760"/>
    <w:rsid w:val="00395049"/>
    <w:rsid w:val="003B0782"/>
    <w:rsid w:val="003C0134"/>
    <w:rsid w:val="003D34DA"/>
    <w:rsid w:val="003E0073"/>
    <w:rsid w:val="003F0ED6"/>
    <w:rsid w:val="003F1E3C"/>
    <w:rsid w:val="00400984"/>
    <w:rsid w:val="00411A54"/>
    <w:rsid w:val="00415C4A"/>
    <w:rsid w:val="004471B9"/>
    <w:rsid w:val="00450BD5"/>
    <w:rsid w:val="004862CF"/>
    <w:rsid w:val="004A0F53"/>
    <w:rsid w:val="004A76AD"/>
    <w:rsid w:val="004B0503"/>
    <w:rsid w:val="004B23FA"/>
    <w:rsid w:val="004D2942"/>
    <w:rsid w:val="004E13DB"/>
    <w:rsid w:val="00504189"/>
    <w:rsid w:val="00506588"/>
    <w:rsid w:val="00513419"/>
    <w:rsid w:val="005416D8"/>
    <w:rsid w:val="005530D3"/>
    <w:rsid w:val="00555028"/>
    <w:rsid w:val="00557FB4"/>
    <w:rsid w:val="0057124D"/>
    <w:rsid w:val="0057132A"/>
    <w:rsid w:val="00573E8F"/>
    <w:rsid w:val="00581BAA"/>
    <w:rsid w:val="00594C1B"/>
    <w:rsid w:val="005B52F2"/>
    <w:rsid w:val="005D6566"/>
    <w:rsid w:val="005E3A9F"/>
    <w:rsid w:val="00623B7E"/>
    <w:rsid w:val="006251FF"/>
    <w:rsid w:val="00646AC8"/>
    <w:rsid w:val="00646B21"/>
    <w:rsid w:val="0067539E"/>
    <w:rsid w:val="00681103"/>
    <w:rsid w:val="00682EA4"/>
    <w:rsid w:val="00691510"/>
    <w:rsid w:val="006A74B1"/>
    <w:rsid w:val="006B739B"/>
    <w:rsid w:val="006F081F"/>
    <w:rsid w:val="0070594D"/>
    <w:rsid w:val="00706D6E"/>
    <w:rsid w:val="00743790"/>
    <w:rsid w:val="00752DD0"/>
    <w:rsid w:val="00756028"/>
    <w:rsid w:val="00790654"/>
    <w:rsid w:val="007929B4"/>
    <w:rsid w:val="00795044"/>
    <w:rsid w:val="00797827"/>
    <w:rsid w:val="007A2F39"/>
    <w:rsid w:val="007D3591"/>
    <w:rsid w:val="007D48CC"/>
    <w:rsid w:val="007E498A"/>
    <w:rsid w:val="007F2FA1"/>
    <w:rsid w:val="007F6434"/>
    <w:rsid w:val="00812323"/>
    <w:rsid w:val="008323F7"/>
    <w:rsid w:val="00841941"/>
    <w:rsid w:val="0086780D"/>
    <w:rsid w:val="008846B2"/>
    <w:rsid w:val="008909C7"/>
    <w:rsid w:val="008A7C53"/>
    <w:rsid w:val="008B3A81"/>
    <w:rsid w:val="008C1729"/>
    <w:rsid w:val="008C2592"/>
    <w:rsid w:val="008C6211"/>
    <w:rsid w:val="008F051B"/>
    <w:rsid w:val="008F0F78"/>
    <w:rsid w:val="00916122"/>
    <w:rsid w:val="00926768"/>
    <w:rsid w:val="00946928"/>
    <w:rsid w:val="00952523"/>
    <w:rsid w:val="0096799C"/>
    <w:rsid w:val="00970B46"/>
    <w:rsid w:val="00980CB9"/>
    <w:rsid w:val="00993F8C"/>
    <w:rsid w:val="009C2009"/>
    <w:rsid w:val="009C3886"/>
    <w:rsid w:val="009C50C4"/>
    <w:rsid w:val="009E694C"/>
    <w:rsid w:val="009F1A19"/>
    <w:rsid w:val="00A15981"/>
    <w:rsid w:val="00A565CF"/>
    <w:rsid w:val="00A61545"/>
    <w:rsid w:val="00A716CE"/>
    <w:rsid w:val="00A932BC"/>
    <w:rsid w:val="00A96ECE"/>
    <w:rsid w:val="00AC3007"/>
    <w:rsid w:val="00AD528B"/>
    <w:rsid w:val="00AF53AE"/>
    <w:rsid w:val="00B041A5"/>
    <w:rsid w:val="00B30941"/>
    <w:rsid w:val="00B3338A"/>
    <w:rsid w:val="00B372AE"/>
    <w:rsid w:val="00B57075"/>
    <w:rsid w:val="00B57E1D"/>
    <w:rsid w:val="00B63C3A"/>
    <w:rsid w:val="00B72A96"/>
    <w:rsid w:val="00B85633"/>
    <w:rsid w:val="00BC332C"/>
    <w:rsid w:val="00BD6C59"/>
    <w:rsid w:val="00BD7669"/>
    <w:rsid w:val="00BF62F9"/>
    <w:rsid w:val="00C210AC"/>
    <w:rsid w:val="00C36721"/>
    <w:rsid w:val="00C43D2E"/>
    <w:rsid w:val="00C450E5"/>
    <w:rsid w:val="00C62B07"/>
    <w:rsid w:val="00C63419"/>
    <w:rsid w:val="00C9624B"/>
    <w:rsid w:val="00CA3461"/>
    <w:rsid w:val="00CC278C"/>
    <w:rsid w:val="00CC723C"/>
    <w:rsid w:val="00CD12A9"/>
    <w:rsid w:val="00CD225A"/>
    <w:rsid w:val="00D07423"/>
    <w:rsid w:val="00D10C5B"/>
    <w:rsid w:val="00D23298"/>
    <w:rsid w:val="00D34C65"/>
    <w:rsid w:val="00D446BD"/>
    <w:rsid w:val="00D4534C"/>
    <w:rsid w:val="00D615F4"/>
    <w:rsid w:val="00D72E1F"/>
    <w:rsid w:val="00D74783"/>
    <w:rsid w:val="00D800E9"/>
    <w:rsid w:val="00DB28C2"/>
    <w:rsid w:val="00DE62EC"/>
    <w:rsid w:val="00E268E5"/>
    <w:rsid w:val="00E55B91"/>
    <w:rsid w:val="00E609A8"/>
    <w:rsid w:val="00E60A9E"/>
    <w:rsid w:val="00E9204E"/>
    <w:rsid w:val="00E9228F"/>
    <w:rsid w:val="00EC515C"/>
    <w:rsid w:val="00ED2DD1"/>
    <w:rsid w:val="00ED49D8"/>
    <w:rsid w:val="00EE4137"/>
    <w:rsid w:val="00EE66E6"/>
    <w:rsid w:val="00EF01A3"/>
    <w:rsid w:val="00EF468D"/>
    <w:rsid w:val="00EF64D1"/>
    <w:rsid w:val="00F15FAD"/>
    <w:rsid w:val="00F307AB"/>
    <w:rsid w:val="00F43CC8"/>
    <w:rsid w:val="00F4654B"/>
    <w:rsid w:val="00F569A7"/>
    <w:rsid w:val="00F61DDD"/>
    <w:rsid w:val="00F67E5B"/>
    <w:rsid w:val="00F7223B"/>
    <w:rsid w:val="00F87FFE"/>
    <w:rsid w:val="00F90D22"/>
    <w:rsid w:val="00FD4FB1"/>
    <w:rsid w:val="00FE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45"/>
    <w:pPr>
      <w:spacing w:after="0" w:line="240" w:lineRule="auto"/>
    </w:pPr>
    <w:rPr>
      <w:sz w:val="24"/>
      <w:szCs w:val="24"/>
    </w:rPr>
  </w:style>
  <w:style w:type="paragraph" w:styleId="Heading1">
    <w:name w:val="heading 1"/>
    <w:basedOn w:val="Normal"/>
    <w:next w:val="Normal"/>
    <w:link w:val="Heading1Char"/>
    <w:uiPriority w:val="9"/>
    <w:qFormat/>
    <w:rsid w:val="00A615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5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5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5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5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5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545"/>
    <w:pPr>
      <w:spacing w:before="240" w:after="60"/>
      <w:outlineLvl w:val="6"/>
    </w:pPr>
  </w:style>
  <w:style w:type="paragraph" w:styleId="Heading8">
    <w:name w:val="heading 8"/>
    <w:basedOn w:val="Normal"/>
    <w:next w:val="Normal"/>
    <w:link w:val="Heading8Char"/>
    <w:uiPriority w:val="9"/>
    <w:semiHidden/>
    <w:unhideWhenUsed/>
    <w:qFormat/>
    <w:rsid w:val="00A61545"/>
    <w:pPr>
      <w:spacing w:before="240" w:after="60"/>
      <w:outlineLvl w:val="7"/>
    </w:pPr>
    <w:rPr>
      <w:i/>
      <w:iCs/>
    </w:rPr>
  </w:style>
  <w:style w:type="paragraph" w:styleId="Heading9">
    <w:name w:val="heading 9"/>
    <w:basedOn w:val="Normal"/>
    <w:next w:val="Normal"/>
    <w:link w:val="Heading9Char"/>
    <w:uiPriority w:val="9"/>
    <w:semiHidden/>
    <w:unhideWhenUsed/>
    <w:qFormat/>
    <w:rsid w:val="00A615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5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5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5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61545"/>
    <w:rPr>
      <w:b/>
      <w:bCs/>
      <w:sz w:val="28"/>
      <w:szCs w:val="28"/>
    </w:rPr>
  </w:style>
  <w:style w:type="character" w:customStyle="1" w:styleId="Heading5Char">
    <w:name w:val="Heading 5 Char"/>
    <w:basedOn w:val="DefaultParagraphFont"/>
    <w:link w:val="Heading5"/>
    <w:uiPriority w:val="9"/>
    <w:semiHidden/>
    <w:rsid w:val="00A61545"/>
    <w:rPr>
      <w:b/>
      <w:bCs/>
      <w:i/>
      <w:iCs/>
      <w:sz w:val="26"/>
      <w:szCs w:val="26"/>
    </w:rPr>
  </w:style>
  <w:style w:type="character" w:customStyle="1" w:styleId="Heading6Char">
    <w:name w:val="Heading 6 Char"/>
    <w:basedOn w:val="DefaultParagraphFont"/>
    <w:link w:val="Heading6"/>
    <w:uiPriority w:val="9"/>
    <w:semiHidden/>
    <w:rsid w:val="00A61545"/>
    <w:rPr>
      <w:b/>
      <w:bCs/>
    </w:rPr>
  </w:style>
  <w:style w:type="character" w:customStyle="1" w:styleId="Heading7Char">
    <w:name w:val="Heading 7 Char"/>
    <w:basedOn w:val="DefaultParagraphFont"/>
    <w:link w:val="Heading7"/>
    <w:uiPriority w:val="9"/>
    <w:semiHidden/>
    <w:rsid w:val="00A61545"/>
    <w:rPr>
      <w:sz w:val="24"/>
      <w:szCs w:val="24"/>
    </w:rPr>
  </w:style>
  <w:style w:type="character" w:customStyle="1" w:styleId="Heading8Char">
    <w:name w:val="Heading 8 Char"/>
    <w:basedOn w:val="DefaultParagraphFont"/>
    <w:link w:val="Heading8"/>
    <w:uiPriority w:val="9"/>
    <w:semiHidden/>
    <w:rsid w:val="00A61545"/>
    <w:rPr>
      <w:i/>
      <w:iCs/>
      <w:sz w:val="24"/>
      <w:szCs w:val="24"/>
    </w:rPr>
  </w:style>
  <w:style w:type="character" w:customStyle="1" w:styleId="Heading9Char">
    <w:name w:val="Heading 9 Char"/>
    <w:basedOn w:val="DefaultParagraphFont"/>
    <w:link w:val="Heading9"/>
    <w:uiPriority w:val="9"/>
    <w:semiHidden/>
    <w:rsid w:val="00A61545"/>
    <w:rPr>
      <w:rFonts w:asciiTheme="majorHAnsi" w:eastAsiaTheme="majorEastAsia" w:hAnsiTheme="majorHAnsi"/>
    </w:rPr>
  </w:style>
  <w:style w:type="paragraph" w:styleId="Title">
    <w:name w:val="Title"/>
    <w:basedOn w:val="Normal"/>
    <w:next w:val="Normal"/>
    <w:link w:val="TitleChar"/>
    <w:uiPriority w:val="10"/>
    <w:qFormat/>
    <w:rsid w:val="00A615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5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5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545"/>
    <w:rPr>
      <w:rFonts w:asciiTheme="majorHAnsi" w:eastAsiaTheme="majorEastAsia" w:hAnsiTheme="majorHAnsi"/>
      <w:sz w:val="24"/>
      <w:szCs w:val="24"/>
    </w:rPr>
  </w:style>
  <w:style w:type="character" w:styleId="Strong">
    <w:name w:val="Strong"/>
    <w:basedOn w:val="DefaultParagraphFont"/>
    <w:uiPriority w:val="22"/>
    <w:qFormat/>
    <w:rsid w:val="00A61545"/>
    <w:rPr>
      <w:b/>
      <w:bCs/>
    </w:rPr>
  </w:style>
  <w:style w:type="character" w:styleId="Emphasis">
    <w:name w:val="Emphasis"/>
    <w:basedOn w:val="DefaultParagraphFont"/>
    <w:uiPriority w:val="20"/>
    <w:qFormat/>
    <w:rsid w:val="00A61545"/>
    <w:rPr>
      <w:rFonts w:asciiTheme="minorHAnsi" w:hAnsiTheme="minorHAnsi"/>
      <w:b/>
      <w:i/>
      <w:iCs/>
    </w:rPr>
  </w:style>
  <w:style w:type="paragraph" w:styleId="NoSpacing">
    <w:name w:val="No Spacing"/>
    <w:basedOn w:val="Normal"/>
    <w:uiPriority w:val="1"/>
    <w:qFormat/>
    <w:rsid w:val="00A61545"/>
    <w:rPr>
      <w:szCs w:val="32"/>
    </w:rPr>
  </w:style>
  <w:style w:type="paragraph" w:styleId="ListParagraph">
    <w:name w:val="List Paragraph"/>
    <w:basedOn w:val="Normal"/>
    <w:uiPriority w:val="34"/>
    <w:qFormat/>
    <w:rsid w:val="00A61545"/>
    <w:pPr>
      <w:ind w:left="720"/>
      <w:contextualSpacing/>
    </w:pPr>
  </w:style>
  <w:style w:type="paragraph" w:styleId="Quote">
    <w:name w:val="Quote"/>
    <w:basedOn w:val="Normal"/>
    <w:next w:val="Normal"/>
    <w:link w:val="QuoteChar"/>
    <w:uiPriority w:val="29"/>
    <w:qFormat/>
    <w:rsid w:val="00A61545"/>
    <w:rPr>
      <w:i/>
    </w:rPr>
  </w:style>
  <w:style w:type="character" w:customStyle="1" w:styleId="QuoteChar">
    <w:name w:val="Quote Char"/>
    <w:basedOn w:val="DefaultParagraphFont"/>
    <w:link w:val="Quote"/>
    <w:uiPriority w:val="29"/>
    <w:rsid w:val="00A61545"/>
    <w:rPr>
      <w:i/>
      <w:sz w:val="24"/>
      <w:szCs w:val="24"/>
    </w:rPr>
  </w:style>
  <w:style w:type="paragraph" w:styleId="IntenseQuote">
    <w:name w:val="Intense Quote"/>
    <w:basedOn w:val="Normal"/>
    <w:next w:val="Normal"/>
    <w:link w:val="IntenseQuoteChar"/>
    <w:uiPriority w:val="30"/>
    <w:qFormat/>
    <w:rsid w:val="00A61545"/>
    <w:pPr>
      <w:ind w:left="720" w:right="720"/>
    </w:pPr>
    <w:rPr>
      <w:b/>
      <w:i/>
      <w:szCs w:val="22"/>
    </w:rPr>
  </w:style>
  <w:style w:type="character" w:customStyle="1" w:styleId="IntenseQuoteChar">
    <w:name w:val="Intense Quote Char"/>
    <w:basedOn w:val="DefaultParagraphFont"/>
    <w:link w:val="IntenseQuote"/>
    <w:uiPriority w:val="30"/>
    <w:rsid w:val="00A61545"/>
    <w:rPr>
      <w:b/>
      <w:i/>
      <w:sz w:val="24"/>
    </w:rPr>
  </w:style>
  <w:style w:type="character" w:styleId="SubtleEmphasis">
    <w:name w:val="Subtle Emphasis"/>
    <w:uiPriority w:val="19"/>
    <w:qFormat/>
    <w:rsid w:val="00A61545"/>
    <w:rPr>
      <w:i/>
      <w:color w:val="5A5A5A" w:themeColor="text1" w:themeTint="A5"/>
    </w:rPr>
  </w:style>
  <w:style w:type="character" w:styleId="IntenseEmphasis">
    <w:name w:val="Intense Emphasis"/>
    <w:basedOn w:val="DefaultParagraphFont"/>
    <w:uiPriority w:val="21"/>
    <w:qFormat/>
    <w:rsid w:val="00A61545"/>
    <w:rPr>
      <w:b/>
      <w:i/>
      <w:sz w:val="24"/>
      <w:szCs w:val="24"/>
      <w:u w:val="single"/>
    </w:rPr>
  </w:style>
  <w:style w:type="character" w:styleId="SubtleReference">
    <w:name w:val="Subtle Reference"/>
    <w:basedOn w:val="DefaultParagraphFont"/>
    <w:uiPriority w:val="31"/>
    <w:qFormat/>
    <w:rsid w:val="00A61545"/>
    <w:rPr>
      <w:sz w:val="24"/>
      <w:szCs w:val="24"/>
      <w:u w:val="single"/>
    </w:rPr>
  </w:style>
  <w:style w:type="character" w:styleId="IntenseReference">
    <w:name w:val="Intense Reference"/>
    <w:basedOn w:val="DefaultParagraphFont"/>
    <w:uiPriority w:val="32"/>
    <w:qFormat/>
    <w:rsid w:val="00A61545"/>
    <w:rPr>
      <w:b/>
      <w:sz w:val="24"/>
      <w:u w:val="single"/>
    </w:rPr>
  </w:style>
  <w:style w:type="character" w:styleId="BookTitle">
    <w:name w:val="Book Title"/>
    <w:basedOn w:val="DefaultParagraphFont"/>
    <w:uiPriority w:val="33"/>
    <w:qFormat/>
    <w:rsid w:val="00A615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545"/>
    <w:pPr>
      <w:outlineLvl w:val="9"/>
    </w:pPr>
  </w:style>
  <w:style w:type="paragraph" w:styleId="NormalWeb">
    <w:name w:val="Normal (Web)"/>
    <w:basedOn w:val="Normal"/>
    <w:uiPriority w:val="99"/>
    <w:unhideWhenUsed/>
    <w:rsid w:val="00A96ECE"/>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A96ECE"/>
    <w:rPr>
      <w:color w:val="0000FF" w:themeColor="hyperlink"/>
      <w:u w:val="single"/>
    </w:rPr>
  </w:style>
  <w:style w:type="character" w:styleId="FollowedHyperlink">
    <w:name w:val="FollowedHyperlink"/>
    <w:basedOn w:val="DefaultParagraphFont"/>
    <w:uiPriority w:val="99"/>
    <w:semiHidden/>
    <w:unhideWhenUsed/>
    <w:rsid w:val="005E3A9F"/>
    <w:rPr>
      <w:color w:val="800080" w:themeColor="followedHyperlink"/>
      <w:u w:val="single"/>
    </w:rPr>
  </w:style>
  <w:style w:type="paragraph" w:styleId="FootnoteText">
    <w:name w:val="footnote text"/>
    <w:basedOn w:val="Normal"/>
    <w:link w:val="FootnoteTextChar"/>
    <w:uiPriority w:val="99"/>
    <w:semiHidden/>
    <w:unhideWhenUsed/>
    <w:rsid w:val="002530DF"/>
    <w:rPr>
      <w:sz w:val="20"/>
      <w:szCs w:val="20"/>
    </w:rPr>
  </w:style>
  <w:style w:type="character" w:customStyle="1" w:styleId="FootnoteTextChar">
    <w:name w:val="Footnote Text Char"/>
    <w:basedOn w:val="DefaultParagraphFont"/>
    <w:link w:val="FootnoteText"/>
    <w:uiPriority w:val="99"/>
    <w:semiHidden/>
    <w:rsid w:val="002530DF"/>
    <w:rPr>
      <w:sz w:val="20"/>
      <w:szCs w:val="20"/>
    </w:rPr>
  </w:style>
  <w:style w:type="character" w:styleId="FootnoteReference">
    <w:name w:val="footnote reference"/>
    <w:basedOn w:val="DefaultParagraphFont"/>
    <w:uiPriority w:val="99"/>
    <w:semiHidden/>
    <w:unhideWhenUsed/>
    <w:rsid w:val="002530DF"/>
    <w:rPr>
      <w:vertAlign w:val="superscript"/>
    </w:rPr>
  </w:style>
</w:styles>
</file>

<file path=word/webSettings.xml><?xml version="1.0" encoding="utf-8"?>
<w:webSettings xmlns:r="http://schemas.openxmlformats.org/officeDocument/2006/relationships" xmlns:w="http://schemas.openxmlformats.org/wordprocessingml/2006/main">
  <w:divs>
    <w:div w:id="775830468">
      <w:bodyDiv w:val="1"/>
      <w:marLeft w:val="0"/>
      <w:marRight w:val="0"/>
      <w:marTop w:val="0"/>
      <w:marBottom w:val="0"/>
      <w:divBdr>
        <w:top w:val="none" w:sz="0" w:space="0" w:color="auto"/>
        <w:left w:val="none" w:sz="0" w:space="0" w:color="auto"/>
        <w:bottom w:val="none" w:sz="0" w:space="0" w:color="auto"/>
        <w:right w:val="none" w:sz="0" w:space="0" w:color="auto"/>
      </w:divBdr>
    </w:div>
    <w:div w:id="1769816392">
      <w:bodyDiv w:val="1"/>
      <w:marLeft w:val="0"/>
      <w:marRight w:val="0"/>
      <w:marTop w:val="0"/>
      <w:marBottom w:val="0"/>
      <w:divBdr>
        <w:top w:val="none" w:sz="0" w:space="0" w:color="auto"/>
        <w:left w:val="none" w:sz="0" w:space="0" w:color="auto"/>
        <w:bottom w:val="none" w:sz="0" w:space="0" w:color="auto"/>
        <w:right w:val="none" w:sz="0" w:space="0" w:color="auto"/>
      </w:divBdr>
      <w:divsChild>
        <w:div w:id="1851604836">
          <w:marLeft w:val="0"/>
          <w:marRight w:val="0"/>
          <w:marTop w:val="0"/>
          <w:marBottom w:val="0"/>
          <w:divBdr>
            <w:top w:val="none" w:sz="0" w:space="0" w:color="auto"/>
            <w:left w:val="none" w:sz="0" w:space="0" w:color="auto"/>
            <w:bottom w:val="none" w:sz="0" w:space="0" w:color="auto"/>
            <w:right w:val="none" w:sz="0" w:space="0" w:color="auto"/>
          </w:divBdr>
        </w:div>
        <w:div w:id="209389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ireview.org/articles/entry/microfinance_misses_its_ma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roinetwork.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080D-AD3A-4271-B929-DE86238C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6</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CSUCI</Company>
  <LinksUpToDate>false</LinksUpToDate>
  <CharactersWithSpaces>20568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dcterms:created xsi:type="dcterms:W3CDTF">2011-08-14T02:31:00Z</dcterms:created>
  <dcterms:modified xsi:type="dcterms:W3CDTF">2011-08-15T00:57:00Z</dcterms:modified>
</cp:coreProperties>
</file>